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0827" w:rsidRDefault="00150827" w:rsidP="00EF3318">
      <w:pPr>
        <w:spacing w:line="240" w:lineRule="auto"/>
        <w:rPr>
          <w:rFonts w:cs="Arial"/>
          <w:b/>
          <w:sz w:val="28"/>
          <w:szCs w:val="28"/>
        </w:rPr>
      </w:pPr>
      <w:r>
        <w:rPr>
          <w:rFonts w:cs="Arial"/>
          <w:b/>
          <w:sz w:val="28"/>
          <w:szCs w:val="28"/>
        </w:rPr>
        <w:t>TARGETING OPTIONS</w:t>
      </w:r>
      <w:r w:rsidR="006848E4">
        <w:rPr>
          <w:rFonts w:cs="Arial"/>
          <w:b/>
          <w:sz w:val="28"/>
          <w:szCs w:val="28"/>
        </w:rPr>
        <w:t xml:space="preserve"> </w:t>
      </w:r>
      <w:r w:rsidR="00BB2F63">
        <w:rPr>
          <w:rFonts w:cs="Arial"/>
          <w:b/>
          <w:sz w:val="28"/>
          <w:szCs w:val="28"/>
        </w:rPr>
        <w:tab/>
      </w:r>
      <w:r w:rsidR="00BB2F63">
        <w:rPr>
          <w:rFonts w:cs="Arial"/>
          <w:b/>
          <w:sz w:val="28"/>
          <w:szCs w:val="28"/>
        </w:rPr>
        <w:tab/>
      </w:r>
      <w:r w:rsidR="00BB2F63">
        <w:rPr>
          <w:rFonts w:cs="Arial"/>
          <w:b/>
          <w:sz w:val="28"/>
          <w:szCs w:val="28"/>
        </w:rPr>
        <w:tab/>
      </w:r>
      <w:r w:rsidR="00BB2F63">
        <w:rPr>
          <w:rFonts w:cs="Arial"/>
          <w:b/>
          <w:sz w:val="28"/>
          <w:szCs w:val="28"/>
        </w:rPr>
        <w:tab/>
      </w:r>
      <w:r w:rsidR="006848E4">
        <w:rPr>
          <w:rFonts w:cs="Arial"/>
          <w:b/>
          <w:sz w:val="28"/>
          <w:szCs w:val="28"/>
        </w:rPr>
        <w:tab/>
        <w:t xml:space="preserve"> (Appendix 02)</w:t>
      </w:r>
    </w:p>
    <w:p w:rsidR="00150827" w:rsidRDefault="00150827" w:rsidP="00EF3318">
      <w:pPr>
        <w:spacing w:line="240" w:lineRule="auto"/>
        <w:rPr>
          <w:rFonts w:cs="Arial"/>
          <w:b/>
          <w:sz w:val="28"/>
          <w:szCs w:val="28"/>
        </w:rPr>
      </w:pPr>
    </w:p>
    <w:p w:rsidR="00FE52D9" w:rsidRPr="00150827" w:rsidRDefault="00150827" w:rsidP="00EF3318">
      <w:pPr>
        <w:spacing w:line="240" w:lineRule="auto"/>
        <w:rPr>
          <w:rFonts w:cs="Arial"/>
          <w:b/>
          <w:sz w:val="28"/>
          <w:szCs w:val="28"/>
        </w:rPr>
      </w:pPr>
      <w:r w:rsidRPr="00150827">
        <w:rPr>
          <w:rFonts w:cs="Arial"/>
          <w:b/>
          <w:sz w:val="28"/>
          <w:szCs w:val="28"/>
        </w:rPr>
        <w:t>Introduction</w:t>
      </w:r>
    </w:p>
    <w:p w:rsidR="00FE52D9" w:rsidRDefault="00FE52D9" w:rsidP="00EF3318">
      <w:pPr>
        <w:spacing w:line="240" w:lineRule="auto"/>
        <w:rPr>
          <w:rFonts w:cs="Arial"/>
          <w:szCs w:val="24"/>
        </w:rPr>
      </w:pPr>
    </w:p>
    <w:p w:rsidR="00005257" w:rsidRDefault="000F042B" w:rsidP="00EF3318">
      <w:pPr>
        <w:spacing w:line="240" w:lineRule="auto"/>
        <w:rPr>
          <w:rFonts w:cs="Arial"/>
          <w:szCs w:val="24"/>
        </w:rPr>
      </w:pPr>
      <w:r>
        <w:rPr>
          <w:rFonts w:cs="Arial"/>
          <w:szCs w:val="24"/>
        </w:rPr>
        <w:t xml:space="preserve">As set out in the Advice Part II, </w:t>
      </w:r>
      <w:r w:rsidR="0078529D">
        <w:rPr>
          <w:rFonts w:cs="Arial"/>
          <w:szCs w:val="24"/>
        </w:rPr>
        <w:t xml:space="preserve">@ §§ </w:t>
      </w:r>
      <w:r w:rsidR="0082568D">
        <w:rPr>
          <w:rFonts w:cs="Arial"/>
          <w:szCs w:val="24"/>
        </w:rPr>
        <w:t xml:space="preserve">42 </w:t>
      </w:r>
      <w:r w:rsidR="0078529D">
        <w:rPr>
          <w:rFonts w:cs="Arial"/>
          <w:szCs w:val="24"/>
        </w:rPr>
        <w:t xml:space="preserve">to </w:t>
      </w:r>
      <w:r w:rsidR="0082568D">
        <w:rPr>
          <w:rFonts w:cs="Arial"/>
          <w:szCs w:val="24"/>
        </w:rPr>
        <w:t>47</w:t>
      </w:r>
      <w:r w:rsidR="0078529D">
        <w:rPr>
          <w:rFonts w:cs="Arial"/>
          <w:szCs w:val="24"/>
        </w:rPr>
        <w:t xml:space="preserve">, </w:t>
      </w:r>
      <w:r>
        <w:rPr>
          <w:rFonts w:cs="Arial"/>
          <w:szCs w:val="24"/>
        </w:rPr>
        <w:t xml:space="preserve">my intention with regards to this Appendix is to </w:t>
      </w:r>
      <w:r w:rsidR="009A7BF0">
        <w:rPr>
          <w:rFonts w:cs="Arial"/>
          <w:szCs w:val="24"/>
        </w:rPr>
        <w:t>present</w:t>
      </w:r>
      <w:r>
        <w:rPr>
          <w:rFonts w:cs="Arial"/>
          <w:szCs w:val="24"/>
        </w:rPr>
        <w:t xml:space="preserve"> the actual target</w:t>
      </w:r>
      <w:r w:rsidR="00005257">
        <w:rPr>
          <w:rFonts w:cs="Arial"/>
          <w:szCs w:val="24"/>
        </w:rPr>
        <w:t>ing</w:t>
      </w:r>
      <w:r>
        <w:rPr>
          <w:rFonts w:cs="Arial"/>
          <w:szCs w:val="24"/>
        </w:rPr>
        <w:t xml:space="preserve"> detail to translate the </w:t>
      </w:r>
      <w:r w:rsidR="0078529D">
        <w:rPr>
          <w:rFonts w:cs="Arial"/>
          <w:szCs w:val="24"/>
        </w:rPr>
        <w:t>outline targeting scenario termed the “Moscow Criterion”</w:t>
      </w:r>
      <w:r>
        <w:rPr>
          <w:rFonts w:cs="Arial"/>
          <w:szCs w:val="24"/>
        </w:rPr>
        <w:t xml:space="preserve">, for which there exists </w:t>
      </w:r>
      <w:r w:rsidR="0078529D">
        <w:rPr>
          <w:rFonts w:cs="Arial"/>
          <w:szCs w:val="24"/>
        </w:rPr>
        <w:t xml:space="preserve">in the public domain considerable </w:t>
      </w:r>
      <w:r>
        <w:rPr>
          <w:rFonts w:cs="Arial"/>
          <w:szCs w:val="24"/>
        </w:rPr>
        <w:t xml:space="preserve">evidence of policy planning, and which </w:t>
      </w:r>
      <w:r w:rsidR="0078529D">
        <w:rPr>
          <w:rFonts w:cs="Arial"/>
          <w:szCs w:val="24"/>
        </w:rPr>
        <w:t xml:space="preserve">also is capable of </w:t>
      </w:r>
      <w:r>
        <w:rPr>
          <w:rFonts w:cs="Arial"/>
          <w:szCs w:val="24"/>
        </w:rPr>
        <w:t>pertain</w:t>
      </w:r>
      <w:r w:rsidR="0078529D">
        <w:rPr>
          <w:rFonts w:cs="Arial"/>
          <w:szCs w:val="24"/>
        </w:rPr>
        <w:t>ing</w:t>
      </w:r>
      <w:r>
        <w:rPr>
          <w:rFonts w:cs="Arial"/>
          <w:szCs w:val="24"/>
        </w:rPr>
        <w:t xml:space="preserve"> to an exclusive or sole British only use of our Trident Nuclear Weapons (that is outside of or without simultaneous commitment of US weapons</w:t>
      </w:r>
      <w:r w:rsidR="00E85370">
        <w:rPr>
          <w:rFonts w:cs="Arial"/>
          <w:szCs w:val="24"/>
        </w:rPr>
        <w:t>)</w:t>
      </w:r>
      <w:r>
        <w:rPr>
          <w:rFonts w:cs="Arial"/>
          <w:szCs w:val="24"/>
        </w:rPr>
        <w:t>, whether as part of a NATO coordinated or a simple bilateral US-UK att</w:t>
      </w:r>
      <w:r w:rsidR="00112051">
        <w:rPr>
          <w:rFonts w:cs="Arial"/>
          <w:szCs w:val="24"/>
        </w:rPr>
        <w:t>ack, into a practical target list.</w:t>
      </w:r>
    </w:p>
    <w:p w:rsidR="00005257" w:rsidRDefault="00005257" w:rsidP="00EF3318">
      <w:pPr>
        <w:spacing w:line="240" w:lineRule="auto"/>
        <w:rPr>
          <w:rFonts w:cs="Arial"/>
          <w:szCs w:val="24"/>
        </w:rPr>
      </w:pPr>
    </w:p>
    <w:p w:rsidR="00005257" w:rsidRDefault="000F042B" w:rsidP="00EF3318">
      <w:pPr>
        <w:spacing w:line="240" w:lineRule="auto"/>
        <w:rPr>
          <w:rFonts w:cs="Arial"/>
          <w:szCs w:val="24"/>
        </w:rPr>
      </w:pPr>
      <w:r>
        <w:rPr>
          <w:rFonts w:cs="Arial"/>
          <w:szCs w:val="24"/>
        </w:rPr>
        <w:t>Thereafter, it is hoped that this detail will then be instrumental in helping to inform the “expert witness statements” of those who will hopefully</w:t>
      </w:r>
      <w:r w:rsidR="00005257">
        <w:rPr>
          <w:rFonts w:cs="Arial"/>
          <w:szCs w:val="24"/>
        </w:rPr>
        <w:t xml:space="preserve"> later</w:t>
      </w:r>
      <w:r>
        <w:rPr>
          <w:rFonts w:cs="Arial"/>
          <w:szCs w:val="24"/>
        </w:rPr>
        <w:t xml:space="preserve"> be willing to contribute technical knowledge and information as to (a) the </w:t>
      </w:r>
      <w:r w:rsidR="00005257">
        <w:rPr>
          <w:rFonts w:cs="Arial"/>
          <w:szCs w:val="24"/>
        </w:rPr>
        <w:t>detail concerning the extent and longevity of lethal health</w:t>
      </w:r>
      <w:r w:rsidR="00112051">
        <w:rPr>
          <w:rFonts w:cs="Arial"/>
          <w:szCs w:val="24"/>
        </w:rPr>
        <w:t xml:space="preserve"> effects</w:t>
      </w:r>
      <w:r w:rsidR="00005257">
        <w:rPr>
          <w:rFonts w:cs="Arial"/>
          <w:szCs w:val="24"/>
        </w:rPr>
        <w:t>,</w:t>
      </w:r>
      <w:r>
        <w:rPr>
          <w:rFonts w:cs="Arial"/>
          <w:szCs w:val="24"/>
        </w:rPr>
        <w:t xml:space="preserve"> socio-structural disintegration and long-term environmental harm effects, of the use</w:t>
      </w:r>
      <w:r w:rsidR="00005257">
        <w:rPr>
          <w:rFonts w:cs="Arial"/>
          <w:szCs w:val="24"/>
        </w:rPr>
        <w:t>s</w:t>
      </w:r>
      <w:r>
        <w:rPr>
          <w:rFonts w:cs="Arial"/>
          <w:szCs w:val="24"/>
        </w:rPr>
        <w:t xml:space="preserve"> so specified, and (b) the</w:t>
      </w:r>
      <w:r w:rsidR="00005257">
        <w:rPr>
          <w:rFonts w:cs="Arial"/>
          <w:szCs w:val="24"/>
        </w:rPr>
        <w:t xml:space="preserve"> rationale for the policy planning positions adopted, with respect to the targets chosen. </w:t>
      </w:r>
    </w:p>
    <w:p w:rsidR="00005257" w:rsidRDefault="00005257" w:rsidP="00EF3318">
      <w:pPr>
        <w:spacing w:line="240" w:lineRule="auto"/>
        <w:rPr>
          <w:rFonts w:cs="Arial"/>
          <w:szCs w:val="24"/>
        </w:rPr>
      </w:pPr>
    </w:p>
    <w:p w:rsidR="00650883" w:rsidRDefault="00650883" w:rsidP="00EF3318">
      <w:pPr>
        <w:spacing w:line="240" w:lineRule="auto"/>
        <w:rPr>
          <w:rFonts w:cs="Arial"/>
          <w:szCs w:val="24"/>
        </w:rPr>
      </w:pPr>
    </w:p>
    <w:p w:rsidR="00BB05C8" w:rsidRDefault="00D16DFD" w:rsidP="000E3585">
      <w:pPr>
        <w:spacing w:line="240" w:lineRule="auto"/>
        <w:rPr>
          <w:rFonts w:cs="Arial"/>
          <w:b/>
          <w:szCs w:val="24"/>
        </w:rPr>
      </w:pPr>
      <w:proofErr w:type="gramStart"/>
      <w:r>
        <w:rPr>
          <w:rFonts w:cs="Arial"/>
          <w:b/>
          <w:szCs w:val="24"/>
        </w:rPr>
        <w:t>T</w:t>
      </w:r>
      <w:r w:rsidR="00844DC5" w:rsidRPr="00844DC5">
        <w:rPr>
          <w:rFonts w:cs="Arial"/>
          <w:b/>
          <w:szCs w:val="24"/>
        </w:rPr>
        <w:t xml:space="preserve">he </w:t>
      </w:r>
      <w:r w:rsidR="006B36E1">
        <w:rPr>
          <w:rFonts w:cs="Arial"/>
          <w:b/>
          <w:szCs w:val="24"/>
        </w:rPr>
        <w:t>“</w:t>
      </w:r>
      <w:r w:rsidR="00844DC5" w:rsidRPr="00844DC5">
        <w:rPr>
          <w:rFonts w:cs="Arial"/>
          <w:b/>
          <w:szCs w:val="24"/>
        </w:rPr>
        <w:t>Moscow Criterion</w:t>
      </w:r>
      <w:r w:rsidR="006B36E1">
        <w:rPr>
          <w:rFonts w:cs="Arial"/>
          <w:b/>
          <w:szCs w:val="24"/>
        </w:rPr>
        <w:t>”</w:t>
      </w:r>
      <w:r w:rsidR="00844DC5" w:rsidRPr="00844DC5">
        <w:rPr>
          <w:rFonts w:cs="Arial"/>
          <w:b/>
          <w:szCs w:val="24"/>
        </w:rPr>
        <w:t xml:space="preserve"> Scenario</w:t>
      </w:r>
      <w:r w:rsidR="00844DC5">
        <w:rPr>
          <w:rFonts w:cs="Arial"/>
          <w:b/>
          <w:szCs w:val="24"/>
        </w:rPr>
        <w:t xml:space="preserve"> (</w:t>
      </w:r>
      <w:r w:rsidR="00E85370">
        <w:rPr>
          <w:rFonts w:cs="Arial"/>
          <w:b/>
          <w:szCs w:val="24"/>
        </w:rPr>
        <w:t>x</w:t>
      </w:r>
      <w:r w:rsidR="00844DC5">
        <w:rPr>
          <w:rFonts w:cs="Arial"/>
          <w:b/>
          <w:szCs w:val="24"/>
        </w:rPr>
        <w:t>50 Targets</w:t>
      </w:r>
      <w:r w:rsidR="0087196F">
        <w:rPr>
          <w:rFonts w:cs="Arial"/>
          <w:b/>
          <w:szCs w:val="24"/>
        </w:rPr>
        <w:t xml:space="preserve"> with x60 warheads</w:t>
      </w:r>
      <w:r w:rsidR="00844DC5">
        <w:rPr>
          <w:rFonts w:cs="Arial"/>
          <w:b/>
          <w:szCs w:val="24"/>
        </w:rPr>
        <w:t>).</w:t>
      </w:r>
      <w:proofErr w:type="gramEnd"/>
    </w:p>
    <w:p w:rsidR="00650883" w:rsidRPr="00844DC5" w:rsidRDefault="00650883" w:rsidP="000E3585">
      <w:pPr>
        <w:spacing w:line="240" w:lineRule="auto"/>
        <w:rPr>
          <w:rFonts w:cs="Arial"/>
          <w:b/>
          <w:szCs w:val="24"/>
        </w:rPr>
      </w:pPr>
    </w:p>
    <w:p w:rsidR="00844DC5" w:rsidRDefault="00844DC5" w:rsidP="00CE16BF">
      <w:pPr>
        <w:pStyle w:val="LegalNormal"/>
      </w:pPr>
    </w:p>
    <w:p w:rsidR="00727CD6" w:rsidRDefault="0078529D" w:rsidP="00CE16BF">
      <w:pPr>
        <w:pStyle w:val="LegalNormal"/>
      </w:pPr>
      <w:r>
        <w:t>In addition to the expository materials</w:t>
      </w:r>
      <w:r w:rsidR="000D7D9D">
        <w:t xml:space="preserve"> for the establishment of the historical basis for this scenario</w:t>
      </w:r>
      <w:r>
        <w:t>, as now already set out in the main advice (Part II), I wanted to s</w:t>
      </w:r>
      <w:r w:rsidR="00C94737">
        <w:t>ay a</w:t>
      </w:r>
      <w:r>
        <w:t xml:space="preserve"> word</w:t>
      </w:r>
      <w:r w:rsidR="00C94737">
        <w:t xml:space="preserve"> or two about</w:t>
      </w:r>
      <w:r>
        <w:t xml:space="preserve"> the importance and significance of major structural and reorganisation</w:t>
      </w:r>
      <w:r w:rsidR="00C94737">
        <w:t xml:space="preserve"> reform</w:t>
      </w:r>
      <w:r>
        <w:t xml:space="preserve"> that has occurred to the Russian Armed Forces since the end of the Cold War (in or about 1996), and in particular the </w:t>
      </w:r>
      <w:r w:rsidR="00C94737">
        <w:t xml:space="preserve">further </w:t>
      </w:r>
      <w:r>
        <w:t>structural reforms toward diversification and dispersal brought about by Pres</w:t>
      </w:r>
      <w:r w:rsidR="00C94737">
        <w:t>ident</w:t>
      </w:r>
      <w:r>
        <w:t xml:space="preserve"> Putin</w:t>
      </w:r>
      <w:r w:rsidR="00C94737">
        <w:t xml:space="preserve"> in particular</w:t>
      </w:r>
      <w:r>
        <w:t xml:space="preserve">, since especially a series of presidential ordinances promulgated </w:t>
      </w:r>
      <w:r w:rsidR="00C94737">
        <w:t xml:space="preserve">by him </w:t>
      </w:r>
      <w:r>
        <w:t xml:space="preserve">in 2008. </w:t>
      </w:r>
    </w:p>
    <w:p w:rsidR="00727CD6" w:rsidRDefault="00727CD6" w:rsidP="00CE16BF">
      <w:pPr>
        <w:pStyle w:val="LegalNormal"/>
      </w:pPr>
    </w:p>
    <w:p w:rsidR="00C94737" w:rsidRDefault="0078529D" w:rsidP="00CE16BF">
      <w:pPr>
        <w:pStyle w:val="LegalNormal"/>
      </w:pPr>
      <w:r>
        <w:t>More detail about these and related do</w:t>
      </w:r>
      <w:r w:rsidR="00C94737">
        <w:t>ctrinal</w:t>
      </w:r>
      <w:r>
        <w:t xml:space="preserve"> and structural changes can be found in particular in the following document “</w:t>
      </w:r>
      <w:r w:rsidRPr="00C94737">
        <w:rPr>
          <w:i/>
        </w:rPr>
        <w:t>Russia’s New Army</w:t>
      </w:r>
      <w:r>
        <w:t xml:space="preserve">” (edited by Mikhail </w:t>
      </w:r>
      <w:proofErr w:type="spellStart"/>
      <w:r>
        <w:t>Barabanov</w:t>
      </w:r>
      <w:proofErr w:type="spellEnd"/>
      <w:r>
        <w:t>)</w:t>
      </w:r>
      <w:r>
        <w:rPr>
          <w:rStyle w:val="FootnoteReference"/>
        </w:rPr>
        <w:footnoteReference w:id="1"/>
      </w:r>
      <w:r w:rsidR="00C94737">
        <w:t xml:space="preserve">. In brief, however, the important effect of these reforms </w:t>
      </w:r>
      <w:r w:rsidR="00210AE7">
        <w:t>so far as concerns the subject here in contemplation, means tha</w:t>
      </w:r>
      <w:r w:rsidR="00C94737">
        <w:t>t</w:t>
      </w:r>
      <w:r w:rsidR="00210AE7">
        <w:t xml:space="preserve"> </w:t>
      </w:r>
      <w:r w:rsidR="00B46F17">
        <w:t>t</w:t>
      </w:r>
      <w:r w:rsidR="00C94737">
        <w:t>he highest echelons of C</w:t>
      </w:r>
      <w:r w:rsidR="00C94737">
        <w:rPr>
          <w:vertAlign w:val="superscript"/>
        </w:rPr>
        <w:t>3</w:t>
      </w:r>
      <w:r w:rsidR="00C94737">
        <w:t>I of the Russian Armed Forces</w:t>
      </w:r>
      <w:r w:rsidR="006C040A">
        <w:t>,</w:t>
      </w:r>
      <w:r w:rsidR="00C94737">
        <w:t xml:space="preserve"> are no longer exclusively concentrated in and about the city and oblast of Moscow, to anywhere near the same degree as would have been the case for the equivalent Soviet Armed Forces facilit</w:t>
      </w:r>
      <w:r w:rsidR="000D7D9D">
        <w:t>ies in the time of the Cold War, and</w:t>
      </w:r>
      <w:r w:rsidR="006C040A">
        <w:t>,</w:t>
      </w:r>
      <w:r w:rsidR="000D7D9D">
        <w:t xml:space="preserve"> at least in part</w:t>
      </w:r>
      <w:r w:rsidR="006C040A">
        <w:t>,</w:t>
      </w:r>
      <w:r w:rsidR="000D7D9D">
        <w:t xml:space="preserve"> this represents a deliberate programme for both </w:t>
      </w:r>
      <w:r w:rsidR="006C040A">
        <w:t>di</w:t>
      </w:r>
      <w:r w:rsidR="000D7D9D">
        <w:t xml:space="preserve">versification and dispersal, whereby the Russian Armed Forces command </w:t>
      </w:r>
      <w:r w:rsidR="00AF239B">
        <w:t xml:space="preserve">now </w:t>
      </w:r>
      <w:r w:rsidR="000D7D9D">
        <w:t xml:space="preserve">appreciates the vulnerability of </w:t>
      </w:r>
      <w:r w:rsidR="006C040A">
        <w:t xml:space="preserve">having </w:t>
      </w:r>
      <w:r w:rsidR="000D7D9D">
        <w:t>all of its highest echelon ‘eggs’, as it were, in the ’Moscow</w:t>
      </w:r>
      <w:r w:rsidR="006C040A">
        <w:t xml:space="preserve">’ </w:t>
      </w:r>
      <w:r w:rsidR="00727CD6">
        <w:t>basket, versus the greater resilience of dispersed forces.</w:t>
      </w:r>
    </w:p>
    <w:p w:rsidR="000D7D9D" w:rsidRDefault="000D7D9D" w:rsidP="00CE16BF">
      <w:pPr>
        <w:pStyle w:val="LegalNormal"/>
      </w:pPr>
    </w:p>
    <w:p w:rsidR="00E32E97" w:rsidRDefault="000D7D9D" w:rsidP="00CE16BF">
      <w:pPr>
        <w:pStyle w:val="LegalNormal"/>
      </w:pPr>
      <w:r>
        <w:lastRenderedPageBreak/>
        <w:t xml:space="preserve">For example, beginning with the regional command for the combined Armed Forces services, following a presidential </w:t>
      </w:r>
      <w:r w:rsidR="00E32E97">
        <w:t>decree</w:t>
      </w:r>
      <w:r>
        <w:t xml:space="preserve"> (dated</w:t>
      </w:r>
      <w:r w:rsidR="00E32E97">
        <w:t xml:space="preserve"> 15 Sept 2010) there has now been formed a new all-encompassing “Western Military District”, which combines the former Moscow and Leningrad Military Districts together with command and control of both the Northern (largest) and Baltic </w:t>
      </w:r>
      <w:r w:rsidR="004E1D3F">
        <w:t xml:space="preserve">Russian </w:t>
      </w:r>
      <w:r w:rsidR="00E32E97">
        <w:t xml:space="preserve">Fleets, and therefore </w:t>
      </w:r>
      <w:r w:rsidR="006C040A">
        <w:t xml:space="preserve">now </w:t>
      </w:r>
      <w:r w:rsidR="00E32E97">
        <w:t xml:space="preserve">exercises </w:t>
      </w:r>
      <w:r w:rsidR="004E1D3F">
        <w:t xml:space="preserve">ultimate </w:t>
      </w:r>
      <w:r w:rsidR="00E32E97">
        <w:t xml:space="preserve">military jurisdiction from the Norwegian to the Ukrainian </w:t>
      </w:r>
      <w:r w:rsidR="00E32E97" w:rsidRPr="00E32E97">
        <w:t>frontiers, from Kaliningrad t</w:t>
      </w:r>
      <w:r w:rsidR="00727CD6">
        <w:t>o t</w:t>
      </w:r>
      <w:r w:rsidR="00E32E97" w:rsidRPr="00E32E97">
        <w:t>he Urals</w:t>
      </w:r>
      <w:r w:rsidR="00E32E97">
        <w:t>. Its new headquarters are located at the former Leningrad Military District HQ, on Palace Square in central St Petersburg, but having undergone extensive improvement and expansion – including sub-</w:t>
      </w:r>
      <w:proofErr w:type="spellStart"/>
      <w:r w:rsidR="00E32E97">
        <w:t>terranean</w:t>
      </w:r>
      <w:proofErr w:type="spellEnd"/>
      <w:r w:rsidR="00E32E97">
        <w:t xml:space="preserve"> facilities – to cater to its new role.</w:t>
      </w:r>
    </w:p>
    <w:p w:rsidR="00E32E97" w:rsidRDefault="00E32E97" w:rsidP="00CE16BF">
      <w:pPr>
        <w:pStyle w:val="LegalNormal"/>
      </w:pPr>
    </w:p>
    <w:p w:rsidR="00E32E97" w:rsidRDefault="006C040A" w:rsidP="00E338FB">
      <w:pPr>
        <w:pStyle w:val="LegalNormal"/>
      </w:pPr>
      <w:r w:rsidRPr="00E338FB">
        <w:t xml:space="preserve">Equally, until as recently as 30 Oct. 2012, the General Staff Command Centre of the Russian Navy, was located in a rather unassuming Soviet-era </w:t>
      </w:r>
      <w:r w:rsidR="004E1D3F" w:rsidRPr="00E338FB">
        <w:t>neo-classical</w:t>
      </w:r>
      <w:r w:rsidRPr="00E338FB">
        <w:t xml:space="preserve"> building </w:t>
      </w:r>
      <w:r w:rsidR="00E338FB" w:rsidRPr="00E338FB">
        <w:t>off</w:t>
      </w:r>
      <w:r w:rsidR="004E1D3F" w:rsidRPr="00E338FB">
        <w:t xml:space="preserve"> s</w:t>
      </w:r>
      <w:r w:rsidR="004E1D3F" w:rsidRPr="00E338FB">
        <w:rPr>
          <w:rStyle w:val="hps"/>
        </w:rPr>
        <w:t>mall</w:t>
      </w:r>
      <w:r w:rsidR="004E1D3F" w:rsidRPr="00E338FB">
        <w:rPr>
          <w:rStyle w:val="shorttext"/>
        </w:rPr>
        <w:t xml:space="preserve"> </w:t>
      </w:r>
      <w:proofErr w:type="spellStart"/>
      <w:r w:rsidR="004E1D3F" w:rsidRPr="00E338FB">
        <w:rPr>
          <w:rStyle w:val="hps"/>
        </w:rPr>
        <w:t>Kharitonievsky</w:t>
      </w:r>
      <w:proofErr w:type="spellEnd"/>
      <w:r w:rsidR="004E1D3F" w:rsidRPr="00E338FB">
        <w:rPr>
          <w:rStyle w:val="shorttext"/>
        </w:rPr>
        <w:t xml:space="preserve"> </w:t>
      </w:r>
      <w:r w:rsidR="004E1D3F" w:rsidRPr="00E338FB">
        <w:rPr>
          <w:rStyle w:val="hps"/>
        </w:rPr>
        <w:t>Lane</w:t>
      </w:r>
      <w:r w:rsidR="00E338FB" w:rsidRPr="00E338FB">
        <w:rPr>
          <w:rStyle w:val="hps"/>
        </w:rPr>
        <w:t xml:space="preserve"> (rear entrance off </w:t>
      </w:r>
      <w:r w:rsidR="004E1D3F" w:rsidRPr="00E338FB">
        <w:rPr>
          <w:rStyle w:val="hps"/>
        </w:rPr>
        <w:t>,</w:t>
      </w:r>
      <w:r w:rsidR="00E338FB" w:rsidRPr="00E338FB">
        <w:t xml:space="preserve"> Big </w:t>
      </w:r>
      <w:proofErr w:type="spellStart"/>
      <w:r w:rsidR="00E338FB" w:rsidRPr="00E338FB">
        <w:rPr>
          <w:szCs w:val="22"/>
        </w:rPr>
        <w:t>Koslowski</w:t>
      </w:r>
      <w:proofErr w:type="spellEnd"/>
      <w:r w:rsidR="00E338FB" w:rsidRPr="00E338FB">
        <w:rPr>
          <w:szCs w:val="22"/>
        </w:rPr>
        <w:t xml:space="preserve"> Lane), </w:t>
      </w:r>
      <w:r w:rsidR="004E1D3F" w:rsidRPr="00E338FB">
        <w:t>in a quite north-eastern suburb of Moscow’s city centre. However, since that time it has moved to new quarters (3-years in the construction) within the resplendent empire-style Admiralty Building (a UN World Heritage site)</w:t>
      </w:r>
      <w:r w:rsidR="00975FD8">
        <w:t xml:space="preserve"> on the banks of the Neva in </w:t>
      </w:r>
      <w:proofErr w:type="spellStart"/>
      <w:r w:rsidR="00975FD8">
        <w:t>St.</w:t>
      </w:r>
      <w:r w:rsidR="004E1D3F" w:rsidRPr="00E338FB">
        <w:t>Petersburg</w:t>
      </w:r>
      <w:proofErr w:type="spellEnd"/>
      <w:r w:rsidR="004E1D3F" w:rsidRPr="00E338FB">
        <w:t xml:space="preserve"> city-centre</w:t>
      </w:r>
      <w:r w:rsidR="004E1D3F" w:rsidRPr="00E338FB">
        <w:rPr>
          <w:rStyle w:val="FootnoteReference"/>
        </w:rPr>
        <w:footnoteReference w:id="2"/>
      </w:r>
      <w:r w:rsidR="00E338FB">
        <w:t>, just a stone’s throw from Palace Square.</w:t>
      </w:r>
    </w:p>
    <w:p w:rsidR="00E338FB" w:rsidRDefault="00E338FB" w:rsidP="004768F8">
      <w:pPr>
        <w:pStyle w:val="LegalNormal"/>
      </w:pPr>
    </w:p>
    <w:p w:rsidR="004768F8" w:rsidRPr="004768F8" w:rsidRDefault="00E338FB" w:rsidP="004768F8">
      <w:pPr>
        <w:pStyle w:val="LegalNormal"/>
        <w:rPr>
          <w:rFonts w:eastAsia="Times New Roman"/>
          <w:color w:val="000000"/>
          <w:sz w:val="27"/>
          <w:szCs w:val="27"/>
        </w:rPr>
      </w:pPr>
      <w:r>
        <w:t>Major reforms to the structure of the Russian air-force</w:t>
      </w:r>
      <w:r w:rsidR="00284CFA">
        <w:t>s</w:t>
      </w:r>
      <w:r>
        <w:t xml:space="preserve">, started in 2009, </w:t>
      </w:r>
      <w:r w:rsidR="00284CFA">
        <w:t xml:space="preserve">and </w:t>
      </w:r>
      <w:r>
        <w:t>have seen complete devolution and dispersal of command structure. Gone is the old Soviet-era hierarchy of independent squadrons and aviation regiments formed up into air divisions, corps and armies (with its parallel and distinct Air Guards forces); and instead replaced with semi-autonomous airbases and aero-space defence brigades</w:t>
      </w:r>
      <w:r w:rsidR="004768F8">
        <w:t>. Air Armies</w:t>
      </w:r>
      <w:r w:rsidR="00727CD6">
        <w:t xml:space="preserve"> have</w:t>
      </w:r>
      <w:r w:rsidR="004768F8">
        <w:t xml:space="preserve"> been replaced with fully independent Commands for Air Force &amp; Air Defence, Long Range and Military Transport Aviation. Whilst command &amp; control of, for example, the Aero-space defence Command is still based around a bunker near </w:t>
      </w:r>
      <w:proofErr w:type="spellStart"/>
      <w:r w:rsidR="004768F8" w:rsidRPr="004768F8">
        <w:rPr>
          <w:rFonts w:eastAsia="Times New Roman"/>
          <w:color w:val="000000"/>
        </w:rPr>
        <w:t>Balashikha</w:t>
      </w:r>
      <w:proofErr w:type="spellEnd"/>
      <w:r w:rsidR="004768F8">
        <w:rPr>
          <w:rFonts w:eastAsia="Times New Roman"/>
          <w:color w:val="000000"/>
        </w:rPr>
        <w:t xml:space="preserve">, 16 </w:t>
      </w:r>
      <w:proofErr w:type="spellStart"/>
      <w:r w:rsidR="004768F8">
        <w:rPr>
          <w:rFonts w:eastAsia="Times New Roman"/>
          <w:color w:val="000000"/>
        </w:rPr>
        <w:t>mls</w:t>
      </w:r>
      <w:proofErr w:type="spellEnd"/>
      <w:r w:rsidR="004768F8">
        <w:rPr>
          <w:rFonts w:eastAsia="Times New Roman"/>
          <w:color w:val="000000"/>
        </w:rPr>
        <w:t xml:space="preserve"> due east of Moscow city-centre, the lost of this facility merely now permits individual brigades and air bases to communicate and co-ordinate </w:t>
      </w:r>
      <w:r w:rsidR="00284CFA">
        <w:rPr>
          <w:rFonts w:eastAsia="Times New Roman"/>
          <w:color w:val="000000"/>
        </w:rPr>
        <w:t xml:space="preserve">with each other </w:t>
      </w:r>
      <w:r w:rsidR="004768F8">
        <w:rPr>
          <w:rFonts w:eastAsia="Times New Roman"/>
          <w:color w:val="000000"/>
        </w:rPr>
        <w:t>independently.</w:t>
      </w:r>
    </w:p>
    <w:p w:rsidR="00E338FB" w:rsidRPr="00284CFA" w:rsidRDefault="00E338FB" w:rsidP="004768F8">
      <w:pPr>
        <w:pStyle w:val="LegalNormal"/>
      </w:pPr>
    </w:p>
    <w:p w:rsidR="00284CFA" w:rsidRPr="00284CFA" w:rsidRDefault="00284CFA" w:rsidP="00284CFA">
      <w:pPr>
        <w:pStyle w:val="LegalNormal"/>
        <w:rPr>
          <w:rFonts w:eastAsia="Times New Roman"/>
          <w:color w:val="000000"/>
        </w:rPr>
      </w:pPr>
      <w:r w:rsidRPr="00284CFA">
        <w:t xml:space="preserve">Finally, whilst there remains a fully operational command bunker for the command </w:t>
      </w:r>
      <w:r w:rsidR="003223AB">
        <w:t xml:space="preserve">and control </w:t>
      </w:r>
      <w:r w:rsidRPr="00284CFA">
        <w:t xml:space="preserve">of Russia’s independent Strategic Rocket Forces (RSVN - </w:t>
      </w:r>
      <w:proofErr w:type="spellStart"/>
      <w:r w:rsidRPr="00284CFA">
        <w:rPr>
          <w:i/>
        </w:rPr>
        <w:t>Ракетные</w:t>
      </w:r>
      <w:proofErr w:type="spellEnd"/>
      <w:r w:rsidRPr="00284CFA">
        <w:rPr>
          <w:i/>
        </w:rPr>
        <w:t xml:space="preserve"> </w:t>
      </w:r>
      <w:proofErr w:type="spellStart"/>
      <w:r w:rsidRPr="00284CFA">
        <w:rPr>
          <w:i/>
        </w:rPr>
        <w:t>войска</w:t>
      </w:r>
      <w:proofErr w:type="spellEnd"/>
      <w:r w:rsidRPr="00284CFA">
        <w:rPr>
          <w:i/>
        </w:rPr>
        <w:t xml:space="preserve"> </w:t>
      </w:r>
      <w:proofErr w:type="spellStart"/>
      <w:r w:rsidRPr="00284CFA">
        <w:rPr>
          <w:i/>
        </w:rPr>
        <w:t>стратегического</w:t>
      </w:r>
      <w:proofErr w:type="spellEnd"/>
      <w:r w:rsidRPr="00284CFA">
        <w:rPr>
          <w:i/>
        </w:rPr>
        <w:t xml:space="preserve"> </w:t>
      </w:r>
      <w:proofErr w:type="spellStart"/>
      <w:r w:rsidRPr="00284CFA">
        <w:rPr>
          <w:i/>
        </w:rPr>
        <w:t>назначения</w:t>
      </w:r>
      <w:proofErr w:type="spellEnd"/>
      <w:r w:rsidRPr="00284CFA">
        <w:t xml:space="preserve">)  at </w:t>
      </w:r>
      <w:r w:rsidRPr="00284CFA">
        <w:rPr>
          <w:rFonts w:eastAsia="Times New Roman"/>
          <w:color w:val="000000"/>
        </w:rPr>
        <w:t>Odintsovo-10</w:t>
      </w:r>
      <w:r>
        <w:rPr>
          <w:rFonts w:eastAsia="Times New Roman"/>
          <w:color w:val="000000"/>
        </w:rPr>
        <w:t xml:space="preserve">, again approx.16mls this time </w:t>
      </w:r>
      <w:r w:rsidR="007115DC">
        <w:rPr>
          <w:rFonts w:eastAsia="Times New Roman"/>
          <w:color w:val="000000"/>
        </w:rPr>
        <w:t xml:space="preserve">WSW </w:t>
      </w:r>
      <w:r>
        <w:rPr>
          <w:rFonts w:eastAsia="Times New Roman"/>
          <w:color w:val="000000"/>
        </w:rPr>
        <w:t>of Moscow’s city-centre, the C</w:t>
      </w:r>
      <w:r w:rsidRPr="00284CFA">
        <w:rPr>
          <w:rFonts w:eastAsia="Times New Roman"/>
          <w:color w:val="000000"/>
          <w:vertAlign w:val="superscript"/>
        </w:rPr>
        <w:t>3</w:t>
      </w:r>
      <w:r>
        <w:rPr>
          <w:rFonts w:eastAsia="Times New Roman"/>
          <w:color w:val="000000"/>
        </w:rPr>
        <w:t xml:space="preserve">I command of all Russian Strategic Rocket Forces is now capable of being organised </w:t>
      </w:r>
      <w:r w:rsidR="00727CD6">
        <w:rPr>
          <w:rFonts w:eastAsia="Times New Roman"/>
          <w:color w:val="000000"/>
        </w:rPr>
        <w:t xml:space="preserve">in parallel </w:t>
      </w:r>
      <w:r>
        <w:rPr>
          <w:rFonts w:eastAsia="Times New Roman"/>
          <w:color w:val="000000"/>
        </w:rPr>
        <w:t xml:space="preserve">from an underground facility at  </w:t>
      </w:r>
      <w:proofErr w:type="spellStart"/>
      <w:r w:rsidRPr="00284CFA">
        <w:rPr>
          <w:rFonts w:eastAsia="Times New Roman"/>
          <w:color w:val="000000"/>
        </w:rPr>
        <w:t>Kosvinsky</w:t>
      </w:r>
      <w:proofErr w:type="spellEnd"/>
      <w:r w:rsidRPr="00284CFA">
        <w:rPr>
          <w:rFonts w:eastAsia="Times New Roman"/>
          <w:color w:val="000000"/>
        </w:rPr>
        <w:t xml:space="preserve"> </w:t>
      </w:r>
      <w:proofErr w:type="spellStart"/>
      <w:r w:rsidRPr="00284CFA">
        <w:rPr>
          <w:rFonts w:eastAsia="Times New Roman"/>
          <w:color w:val="000000"/>
        </w:rPr>
        <w:t>Kamen</w:t>
      </w:r>
      <w:proofErr w:type="spellEnd"/>
      <w:r w:rsidR="001B3301">
        <w:rPr>
          <w:rStyle w:val="FootnoteReference"/>
          <w:rFonts w:eastAsia="Times New Roman"/>
          <w:color w:val="000000"/>
        </w:rPr>
        <w:footnoteReference w:id="3"/>
      </w:r>
      <w:r w:rsidR="00AF239B">
        <w:rPr>
          <w:rFonts w:eastAsia="Times New Roman"/>
          <w:color w:val="000000"/>
        </w:rPr>
        <w:t xml:space="preserve"> instead</w:t>
      </w:r>
      <w:r w:rsidR="003223AB">
        <w:rPr>
          <w:rFonts w:eastAsia="Times New Roman"/>
          <w:color w:val="000000"/>
        </w:rPr>
        <w:t xml:space="preserve">, </w:t>
      </w:r>
      <w:r w:rsidR="005A24CA">
        <w:rPr>
          <w:rFonts w:eastAsia="Times New Roman"/>
          <w:color w:val="000000"/>
        </w:rPr>
        <w:t xml:space="preserve">developed since 1996 </w:t>
      </w:r>
      <w:r w:rsidR="003223AB">
        <w:rPr>
          <w:rFonts w:eastAsia="Times New Roman"/>
          <w:color w:val="000000"/>
        </w:rPr>
        <w:t xml:space="preserve">deep beneath a mountain top in the </w:t>
      </w:r>
      <w:proofErr w:type="spellStart"/>
      <w:r w:rsidR="003223AB">
        <w:rPr>
          <w:rFonts w:eastAsia="Times New Roman"/>
          <w:color w:val="000000"/>
        </w:rPr>
        <w:t>Sverdlosk</w:t>
      </w:r>
      <w:proofErr w:type="spellEnd"/>
      <w:r w:rsidR="003223AB">
        <w:rPr>
          <w:rFonts w:eastAsia="Times New Roman"/>
          <w:color w:val="000000"/>
        </w:rPr>
        <w:t xml:space="preserve"> Region of the Urals, more than 800mls east of Moscow.</w:t>
      </w:r>
    </w:p>
    <w:p w:rsidR="00E32E97" w:rsidRPr="00284CFA" w:rsidRDefault="00E32E97" w:rsidP="00284CFA">
      <w:pPr>
        <w:pStyle w:val="LegalNormal"/>
      </w:pPr>
    </w:p>
    <w:p w:rsidR="00E32E97" w:rsidRDefault="00E32E97" w:rsidP="00CE16BF">
      <w:pPr>
        <w:pStyle w:val="LegalNormal"/>
      </w:pPr>
    </w:p>
    <w:p w:rsidR="00E32E97" w:rsidRDefault="005A24CA" w:rsidP="00CE16BF">
      <w:pPr>
        <w:pStyle w:val="LegalNormal"/>
      </w:pPr>
      <w:r>
        <w:lastRenderedPageBreak/>
        <w:t xml:space="preserve">In the result, a distinct effect of all these changes ‘on the ground’ means that, whereas at one time – during the era of the Cold-War Soviet command structure of military forces – there was some arguable basis for maintaining that a “Moscow Criterion” strike scenario, brought with it the benefits of a </w:t>
      </w:r>
      <w:r w:rsidR="00975FD8">
        <w:t xml:space="preserve">substantially effective </w:t>
      </w:r>
      <w:r w:rsidR="00670154">
        <w:t>‘</w:t>
      </w:r>
      <w:r>
        <w:t>military command</w:t>
      </w:r>
      <w:r w:rsidR="00670154">
        <w:t>’</w:t>
      </w:r>
      <w:r>
        <w:t xml:space="preserve"> decapitation consequence</w:t>
      </w:r>
      <w:r w:rsidR="00975FD8">
        <w:t xml:space="preserve">, </w:t>
      </w:r>
      <w:r>
        <w:t>that is simply no longer an arguable proposition. Consequently, any former arguable “military advantage” to be gained from such a strike scenario, I would now maintain is no longer even tenable, even in its own terms.</w:t>
      </w:r>
    </w:p>
    <w:p w:rsidR="00975FD8" w:rsidRDefault="00975FD8" w:rsidP="00CE16BF">
      <w:pPr>
        <w:pStyle w:val="LegalNormal"/>
      </w:pPr>
    </w:p>
    <w:p w:rsidR="00933C0C" w:rsidRDefault="004C41FD" w:rsidP="00CE16BF">
      <w:pPr>
        <w:pStyle w:val="LegalNormal"/>
      </w:pPr>
      <w:r>
        <w:t xml:space="preserve">In the following targeting scenario, although involving as explained in the Annex </w:t>
      </w:r>
      <w:r w:rsidR="005A79CD">
        <w:t xml:space="preserve">  </w:t>
      </w:r>
      <w:r>
        <w:t>Part</w:t>
      </w:r>
      <w:r w:rsidR="005A79CD">
        <w:t xml:space="preserve"> </w:t>
      </w:r>
      <w:r>
        <w:t xml:space="preserve">II, an attack from two separate boats, and involving a total of x60 warheads is taken as the basis for the targeting matrix, in the case of x10 such targets (principally though not exclusively concerned with space satellite early warning detection of missile attack and also the Moscow ABM defence network), because the option is taken for strategic reasons to make these locations subject to the so-called </w:t>
      </w:r>
      <w:r w:rsidR="005A79CD">
        <w:t xml:space="preserve">early or first </w:t>
      </w:r>
      <w:r>
        <w:t>“double-strike” attack tactic, involving obviously two warheads each, this then results in the overall total of just x50 such targ</w:t>
      </w:r>
      <w:r w:rsidR="005A79CD">
        <w:t xml:space="preserve">ets being included. </w:t>
      </w:r>
    </w:p>
    <w:p w:rsidR="00933C0C" w:rsidRPr="00710376" w:rsidRDefault="00933C0C" w:rsidP="00CE16BF">
      <w:pPr>
        <w:pStyle w:val="LegalNormal"/>
        <w:rPr>
          <w:sz w:val="20"/>
          <w:szCs w:val="20"/>
        </w:rPr>
      </w:pPr>
    </w:p>
    <w:p w:rsidR="00CE16BF" w:rsidRPr="00CE16BF" w:rsidRDefault="001E0E08" w:rsidP="00CE16BF">
      <w:pPr>
        <w:pStyle w:val="LegalNormal"/>
      </w:pPr>
      <w:r>
        <w:t xml:space="preserve">The remaining </w:t>
      </w:r>
      <w:r w:rsidR="004C41FD">
        <w:t xml:space="preserve">explanatory strategy or rationale </w:t>
      </w:r>
      <w:r w:rsidR="005A79CD">
        <w:t xml:space="preserve">for the complete scenario </w:t>
      </w:r>
      <w:r w:rsidR="004C41FD">
        <w:t>being</w:t>
      </w:r>
      <w:r w:rsidR="005A79CD">
        <w:t>,</w:t>
      </w:r>
      <w:r w:rsidR="004C41FD">
        <w:t xml:space="preserve"> quite simply</w:t>
      </w:r>
      <w:r w:rsidR="005A79CD">
        <w:t>,</w:t>
      </w:r>
      <w:r w:rsidR="004C41FD">
        <w:t xml:space="preserve"> the </w:t>
      </w:r>
      <w:r w:rsidR="005A79CD">
        <w:t xml:space="preserve">near </w:t>
      </w:r>
      <w:r w:rsidR="004C41FD">
        <w:t xml:space="preserve">total eradication of the </w:t>
      </w:r>
      <w:r>
        <w:t xml:space="preserve">remaining </w:t>
      </w:r>
      <w:r w:rsidR="004C41FD">
        <w:t xml:space="preserve">top-echelon military and </w:t>
      </w:r>
      <w:r w:rsidR="00975FD8">
        <w:t xml:space="preserve">political </w:t>
      </w:r>
      <w:r w:rsidR="004C41FD">
        <w:t>executive command, control, communication, computational and intelligence infrastructure of the Russian state</w:t>
      </w:r>
      <w:r w:rsidR="00710376">
        <w:t xml:space="preserve"> located in and around its capital city.</w:t>
      </w:r>
    </w:p>
    <w:p w:rsidR="00A70D3E" w:rsidRDefault="00A70D3E">
      <w:pPr>
        <w:spacing w:after="160" w:line="259" w:lineRule="auto"/>
        <w:rPr>
          <w:rFonts w:cs="Arial"/>
          <w:b/>
          <w:szCs w:val="24"/>
        </w:rPr>
      </w:pPr>
    </w:p>
    <w:p w:rsidR="00A70D3E" w:rsidRDefault="002F3201">
      <w:pPr>
        <w:spacing w:after="160" w:line="259" w:lineRule="auto"/>
        <w:rPr>
          <w:rFonts w:cs="Arial"/>
          <w:b/>
          <w:szCs w:val="24"/>
        </w:rPr>
      </w:pPr>
      <w:r>
        <w:rPr>
          <w:rFonts w:cs="Arial"/>
          <w:b/>
          <w:szCs w:val="24"/>
        </w:rPr>
        <w:t>PS</w:t>
      </w:r>
    </w:p>
    <w:p w:rsidR="002F3201" w:rsidRPr="00EF3318" w:rsidRDefault="002F3201" w:rsidP="002F3201">
      <w:pPr>
        <w:spacing w:after="160" w:line="259" w:lineRule="auto"/>
        <w:rPr>
          <w:rFonts w:cs="Arial"/>
          <w:szCs w:val="24"/>
        </w:rPr>
      </w:pPr>
      <w:r>
        <w:rPr>
          <w:rFonts w:cs="Arial"/>
          <w:szCs w:val="24"/>
        </w:rPr>
        <w:t>A meta-data map file which opens in Google Earth and titled “</w:t>
      </w:r>
      <w:r w:rsidRPr="00304111">
        <w:rPr>
          <w:rFonts w:cs="Arial"/>
          <w:szCs w:val="24"/>
        </w:rPr>
        <w:t>05 Google Earth Meta-data file for Trident Moscow Criteria Targets (50 Targets)</w:t>
      </w:r>
      <w:r>
        <w:rPr>
          <w:rFonts w:cs="Arial"/>
          <w:szCs w:val="24"/>
        </w:rPr>
        <w:t>” is to be found in the same sub-folder as this document and which provides a fully interactive cartographic satellite visualisation of all the detailed targets appearing below.</w:t>
      </w:r>
    </w:p>
    <w:p w:rsidR="002F3201" w:rsidRDefault="002F3201">
      <w:pPr>
        <w:spacing w:after="160" w:line="259" w:lineRule="auto"/>
        <w:rPr>
          <w:rFonts w:cs="Arial"/>
          <w:b/>
          <w:szCs w:val="24"/>
        </w:rPr>
      </w:pPr>
    </w:p>
    <w:p w:rsidR="00A70D3E" w:rsidRDefault="00A70D3E">
      <w:pPr>
        <w:spacing w:after="160" w:line="259" w:lineRule="auto"/>
        <w:rPr>
          <w:rFonts w:cs="Arial"/>
          <w:b/>
          <w:szCs w:val="24"/>
        </w:rPr>
      </w:pPr>
    </w:p>
    <w:p w:rsidR="00A70D3E" w:rsidRDefault="00A70D3E">
      <w:pPr>
        <w:spacing w:after="160" w:line="259" w:lineRule="auto"/>
        <w:rPr>
          <w:rFonts w:cs="Arial"/>
          <w:b/>
          <w:szCs w:val="24"/>
        </w:rPr>
      </w:pPr>
    </w:p>
    <w:p w:rsidR="00A70D3E" w:rsidRDefault="00A70D3E">
      <w:pPr>
        <w:spacing w:after="160" w:line="259" w:lineRule="auto"/>
        <w:rPr>
          <w:rFonts w:cs="Arial"/>
          <w:b/>
          <w:szCs w:val="24"/>
        </w:rPr>
      </w:pPr>
    </w:p>
    <w:p w:rsidR="00A70D3E" w:rsidRDefault="00A70D3E">
      <w:pPr>
        <w:spacing w:after="160" w:line="259" w:lineRule="auto"/>
        <w:rPr>
          <w:rFonts w:cs="Arial"/>
          <w:b/>
          <w:szCs w:val="24"/>
        </w:rPr>
      </w:pPr>
    </w:p>
    <w:p w:rsidR="00A70D3E" w:rsidRPr="00A70D3E" w:rsidRDefault="00A70D3E" w:rsidP="00A70D3E">
      <w:pPr>
        <w:spacing w:line="240" w:lineRule="auto"/>
        <w:rPr>
          <w:rFonts w:cs="Arial"/>
          <w:sz w:val="22"/>
        </w:rPr>
      </w:pPr>
      <w:r w:rsidRPr="00A70D3E">
        <w:rPr>
          <w:rFonts w:cs="Arial"/>
          <w:sz w:val="22"/>
        </w:rPr>
        <w:t>Robbie Manson</w:t>
      </w:r>
    </w:p>
    <w:p w:rsidR="00A70D3E" w:rsidRPr="00A70D3E" w:rsidRDefault="00A70D3E" w:rsidP="00A70D3E">
      <w:pPr>
        <w:spacing w:line="240" w:lineRule="auto"/>
        <w:rPr>
          <w:rFonts w:cs="Arial"/>
          <w:sz w:val="22"/>
        </w:rPr>
      </w:pPr>
      <w:r w:rsidRPr="00A70D3E">
        <w:rPr>
          <w:rFonts w:cs="Arial"/>
          <w:sz w:val="22"/>
        </w:rPr>
        <w:t>For the Institute for Law, Accountability &amp; Peace</w:t>
      </w:r>
    </w:p>
    <w:p w:rsidR="00A70D3E" w:rsidRPr="00A70D3E" w:rsidRDefault="00405F8F" w:rsidP="00A70D3E">
      <w:pPr>
        <w:spacing w:line="240" w:lineRule="auto"/>
        <w:rPr>
          <w:rFonts w:cs="Arial"/>
          <w:sz w:val="22"/>
        </w:rPr>
      </w:pPr>
      <w:proofErr w:type="gramStart"/>
      <w:r>
        <w:rPr>
          <w:rFonts w:cs="Arial"/>
          <w:sz w:val="22"/>
        </w:rPr>
        <w:t>a</w:t>
      </w:r>
      <w:r w:rsidR="00A70D3E" w:rsidRPr="00A70D3E">
        <w:rPr>
          <w:rFonts w:cs="Arial"/>
          <w:sz w:val="22"/>
        </w:rPr>
        <w:t>nd</w:t>
      </w:r>
      <w:proofErr w:type="gramEnd"/>
      <w:r w:rsidR="00A70D3E" w:rsidRPr="00A70D3E">
        <w:rPr>
          <w:rFonts w:cs="Arial"/>
          <w:sz w:val="22"/>
        </w:rPr>
        <w:t xml:space="preserve"> Trident Plou</w:t>
      </w:r>
      <w:r>
        <w:rPr>
          <w:rFonts w:cs="Arial"/>
          <w:sz w:val="22"/>
        </w:rPr>
        <w:t>gh</w:t>
      </w:r>
      <w:r w:rsidR="00A70D3E" w:rsidRPr="00A70D3E">
        <w:rPr>
          <w:rFonts w:cs="Arial"/>
          <w:sz w:val="22"/>
        </w:rPr>
        <w:t>shares (UK)</w:t>
      </w:r>
    </w:p>
    <w:p w:rsidR="00A70D3E" w:rsidRPr="00A70D3E" w:rsidRDefault="00A70D3E" w:rsidP="00A70D3E">
      <w:pPr>
        <w:spacing w:line="240" w:lineRule="auto"/>
        <w:rPr>
          <w:rFonts w:cs="Arial"/>
          <w:sz w:val="22"/>
        </w:rPr>
      </w:pPr>
      <w:r w:rsidRPr="00A70D3E">
        <w:rPr>
          <w:rFonts w:cs="Arial"/>
          <w:sz w:val="22"/>
        </w:rPr>
        <w:t>August 2015</w:t>
      </w:r>
    </w:p>
    <w:p w:rsidR="00A70D3E" w:rsidRDefault="00A70D3E">
      <w:pPr>
        <w:spacing w:after="160" w:line="259" w:lineRule="auto"/>
        <w:rPr>
          <w:rFonts w:cs="Arial"/>
          <w:b/>
          <w:szCs w:val="24"/>
        </w:rPr>
      </w:pPr>
    </w:p>
    <w:p w:rsidR="00A70D3E" w:rsidRDefault="00A70D3E">
      <w:pPr>
        <w:spacing w:after="160" w:line="259" w:lineRule="auto"/>
        <w:rPr>
          <w:rFonts w:cs="Arial"/>
          <w:b/>
          <w:szCs w:val="24"/>
        </w:rPr>
      </w:pPr>
    </w:p>
    <w:p w:rsidR="00B925FF" w:rsidRPr="005D62BA" w:rsidRDefault="00697E9D">
      <w:pPr>
        <w:spacing w:after="160" w:line="259" w:lineRule="auto"/>
        <w:rPr>
          <w:rFonts w:cs="Arial"/>
          <w:b/>
          <w:sz w:val="28"/>
          <w:szCs w:val="28"/>
        </w:rPr>
      </w:pPr>
      <w:r>
        <w:rPr>
          <w:rFonts w:cs="Arial"/>
          <w:b/>
          <w:szCs w:val="24"/>
        </w:rPr>
        <w:br w:type="page"/>
      </w:r>
      <w:bookmarkStart w:id="0" w:name="OLE_LINK1"/>
      <w:r w:rsidR="00B925FF" w:rsidRPr="005D62BA">
        <w:rPr>
          <w:rFonts w:cs="Arial"/>
          <w:b/>
          <w:sz w:val="28"/>
          <w:szCs w:val="28"/>
        </w:rPr>
        <w:lastRenderedPageBreak/>
        <w:t>The Moscow Criterion Scenario</w:t>
      </w:r>
    </w:p>
    <w:p w:rsidR="00B925FF" w:rsidRPr="0046637D" w:rsidRDefault="00B925FF">
      <w:pPr>
        <w:spacing w:after="160" w:line="259" w:lineRule="auto"/>
        <w:rPr>
          <w:rFonts w:cs="Arial"/>
          <w:b/>
          <w:sz w:val="22"/>
        </w:rPr>
      </w:pPr>
      <w:r>
        <w:rPr>
          <w:rFonts w:cs="Arial"/>
          <w:b/>
          <w:szCs w:val="24"/>
        </w:rPr>
        <w:t>Table of Targets</w:t>
      </w:r>
      <w:r w:rsidR="006B6F6D">
        <w:rPr>
          <w:rFonts w:cs="Arial"/>
          <w:b/>
          <w:szCs w:val="24"/>
        </w:rPr>
        <w:tab/>
      </w:r>
      <w:r w:rsidR="006B6F6D">
        <w:rPr>
          <w:rFonts w:cs="Arial"/>
          <w:b/>
          <w:szCs w:val="24"/>
        </w:rPr>
        <w:tab/>
      </w:r>
      <w:r w:rsidR="006B6F6D">
        <w:rPr>
          <w:rFonts w:cs="Arial"/>
          <w:b/>
          <w:szCs w:val="24"/>
        </w:rPr>
        <w:tab/>
      </w:r>
      <w:r w:rsidR="006B6F6D">
        <w:rPr>
          <w:rFonts w:cs="Arial"/>
          <w:b/>
          <w:szCs w:val="24"/>
        </w:rPr>
        <w:tab/>
      </w:r>
      <w:r w:rsidR="006B6F6D">
        <w:rPr>
          <w:rFonts w:cs="Arial"/>
          <w:b/>
          <w:szCs w:val="24"/>
        </w:rPr>
        <w:tab/>
      </w:r>
      <w:r w:rsidR="006B6F6D">
        <w:rPr>
          <w:rFonts w:cs="Arial"/>
          <w:b/>
          <w:szCs w:val="24"/>
        </w:rPr>
        <w:tab/>
      </w:r>
      <w:r w:rsidR="006B6F6D" w:rsidRPr="0046637D">
        <w:rPr>
          <w:rFonts w:cs="Arial"/>
          <w:b/>
          <w:sz w:val="22"/>
        </w:rPr>
        <w:t>x50 Targets</w:t>
      </w:r>
      <w:r w:rsidR="006B6F6D" w:rsidRPr="0046637D">
        <w:rPr>
          <w:rFonts w:cs="Arial"/>
          <w:b/>
          <w:sz w:val="22"/>
        </w:rPr>
        <w:tab/>
        <w:t xml:space="preserve">    x60 Warheads</w:t>
      </w:r>
    </w:p>
    <w:tbl>
      <w:tblPr>
        <w:tblStyle w:val="TableGrid"/>
        <w:tblW w:w="0" w:type="auto"/>
        <w:tblLook w:val="04A0"/>
      </w:tblPr>
      <w:tblGrid>
        <w:gridCol w:w="526"/>
        <w:gridCol w:w="5252"/>
        <w:gridCol w:w="1701"/>
        <w:gridCol w:w="1763"/>
      </w:tblGrid>
      <w:tr w:rsidR="00B32ACB" w:rsidTr="002B5679">
        <w:tc>
          <w:tcPr>
            <w:tcW w:w="526" w:type="dxa"/>
            <w:vAlign w:val="center"/>
          </w:tcPr>
          <w:p w:rsidR="00B32ACB" w:rsidRDefault="00B32ACB" w:rsidP="0051040C">
            <w:pPr>
              <w:spacing w:before="120" w:after="120" w:line="240" w:lineRule="auto"/>
              <w:rPr>
                <w:rFonts w:cs="Arial"/>
                <w:b/>
                <w:szCs w:val="24"/>
              </w:rPr>
            </w:pPr>
            <w:r>
              <w:rPr>
                <w:rFonts w:cs="Arial"/>
                <w:b/>
                <w:szCs w:val="24"/>
              </w:rPr>
              <w:t>#</w:t>
            </w:r>
          </w:p>
        </w:tc>
        <w:tc>
          <w:tcPr>
            <w:tcW w:w="5252" w:type="dxa"/>
            <w:vAlign w:val="center"/>
          </w:tcPr>
          <w:p w:rsidR="00B32ACB" w:rsidRDefault="00B32ACB" w:rsidP="0051040C">
            <w:pPr>
              <w:spacing w:before="120" w:after="120" w:line="240" w:lineRule="auto"/>
              <w:rPr>
                <w:rFonts w:cs="Arial"/>
                <w:b/>
                <w:szCs w:val="24"/>
              </w:rPr>
            </w:pPr>
            <w:r>
              <w:rPr>
                <w:rFonts w:cs="Arial"/>
                <w:b/>
                <w:szCs w:val="24"/>
              </w:rPr>
              <w:t>Name &amp; Brief description</w:t>
            </w:r>
          </w:p>
          <w:p w:rsidR="006F0790" w:rsidRPr="00EA40ED" w:rsidRDefault="006F0790" w:rsidP="0051040C">
            <w:pPr>
              <w:spacing w:before="120" w:after="120" w:line="240" w:lineRule="auto"/>
              <w:rPr>
                <w:rFonts w:cs="Arial"/>
                <w:i/>
                <w:szCs w:val="24"/>
              </w:rPr>
            </w:pPr>
            <w:r w:rsidRPr="00EA40ED">
              <w:rPr>
                <w:rFonts w:cs="Arial"/>
                <w:i/>
                <w:szCs w:val="24"/>
              </w:rPr>
              <w:t>Street Address</w:t>
            </w:r>
          </w:p>
        </w:tc>
        <w:tc>
          <w:tcPr>
            <w:tcW w:w="1701" w:type="dxa"/>
            <w:vAlign w:val="center"/>
          </w:tcPr>
          <w:p w:rsidR="00B32ACB" w:rsidRDefault="00B32ACB" w:rsidP="0051040C">
            <w:pPr>
              <w:spacing w:before="120" w:after="120" w:line="240" w:lineRule="auto"/>
              <w:rPr>
                <w:rFonts w:cs="Arial"/>
                <w:b/>
                <w:szCs w:val="24"/>
              </w:rPr>
            </w:pPr>
            <w:r>
              <w:rPr>
                <w:rFonts w:cs="Arial"/>
                <w:b/>
                <w:szCs w:val="24"/>
              </w:rPr>
              <w:t>Earth Co-ordinates</w:t>
            </w:r>
          </w:p>
        </w:tc>
        <w:tc>
          <w:tcPr>
            <w:tcW w:w="1763" w:type="dxa"/>
            <w:vAlign w:val="center"/>
          </w:tcPr>
          <w:p w:rsidR="00B32ACB" w:rsidRDefault="00B32ACB" w:rsidP="0051040C">
            <w:pPr>
              <w:spacing w:before="120" w:after="120" w:line="240" w:lineRule="auto"/>
              <w:rPr>
                <w:rFonts w:cs="Arial"/>
                <w:b/>
                <w:szCs w:val="24"/>
              </w:rPr>
            </w:pPr>
            <w:r>
              <w:rPr>
                <w:rFonts w:cs="Arial"/>
                <w:b/>
                <w:szCs w:val="24"/>
              </w:rPr>
              <w:t>No. of</w:t>
            </w:r>
          </w:p>
          <w:p w:rsidR="00B32ACB" w:rsidRDefault="00B32ACB" w:rsidP="0051040C">
            <w:pPr>
              <w:spacing w:before="120" w:after="120" w:line="240" w:lineRule="auto"/>
              <w:rPr>
                <w:rFonts w:cs="Arial"/>
                <w:b/>
                <w:szCs w:val="24"/>
              </w:rPr>
            </w:pPr>
            <w:r>
              <w:rPr>
                <w:rFonts w:cs="Arial"/>
                <w:b/>
                <w:szCs w:val="24"/>
              </w:rPr>
              <w:t>Warheads</w:t>
            </w:r>
          </w:p>
        </w:tc>
      </w:tr>
      <w:tr w:rsidR="0089456E" w:rsidRPr="00354FB4" w:rsidTr="009F5BA4">
        <w:trPr>
          <w:trHeight w:val="567"/>
        </w:trPr>
        <w:tc>
          <w:tcPr>
            <w:tcW w:w="9242" w:type="dxa"/>
            <w:gridSpan w:val="4"/>
            <w:vAlign w:val="center"/>
          </w:tcPr>
          <w:p w:rsidR="0089456E" w:rsidRPr="00B925FF" w:rsidRDefault="0089456E" w:rsidP="0051040C">
            <w:pPr>
              <w:spacing w:before="120" w:after="120" w:line="240" w:lineRule="auto"/>
              <w:rPr>
                <w:rFonts w:cs="Arial"/>
                <w:b/>
                <w:sz w:val="28"/>
                <w:szCs w:val="28"/>
              </w:rPr>
            </w:pPr>
            <w:r w:rsidRPr="00B925FF">
              <w:rPr>
                <w:rFonts w:cs="Arial"/>
                <w:b/>
                <w:sz w:val="28"/>
                <w:szCs w:val="28"/>
              </w:rPr>
              <w:t xml:space="preserve">Central Moscow </w:t>
            </w:r>
            <w:r w:rsidR="008A0A18">
              <w:rPr>
                <w:rFonts w:cs="Arial"/>
                <w:b/>
                <w:sz w:val="28"/>
                <w:szCs w:val="28"/>
              </w:rPr>
              <w:t xml:space="preserve"> </w:t>
            </w:r>
            <w:r w:rsidR="00B925FF" w:rsidRPr="00B925FF">
              <w:rPr>
                <w:rFonts w:cs="Arial"/>
                <w:b/>
                <w:sz w:val="28"/>
                <w:szCs w:val="28"/>
              </w:rPr>
              <w:t>(</w:t>
            </w:r>
            <w:r w:rsidR="00B925FF" w:rsidRPr="00EC006D">
              <w:rPr>
                <w:rStyle w:val="hps"/>
                <w:b/>
                <w:i/>
                <w:lang w:val="ru-RU"/>
              </w:rPr>
              <w:t>Центральный</w:t>
            </w:r>
            <w:r w:rsidR="00B925FF" w:rsidRPr="000E19CF">
              <w:rPr>
                <w:rStyle w:val="hps"/>
                <w:b/>
                <w:i/>
              </w:rPr>
              <w:t xml:space="preserve"> </w:t>
            </w:r>
            <w:r w:rsidR="00B925FF" w:rsidRPr="00EC006D">
              <w:rPr>
                <w:rStyle w:val="hps"/>
                <w:b/>
                <w:i/>
                <w:lang w:val="ru-RU"/>
              </w:rPr>
              <w:t>Московский</w:t>
            </w:r>
            <w:r w:rsidR="00B925FF" w:rsidRPr="00EC006D">
              <w:rPr>
                <w:rFonts w:cs="Arial"/>
                <w:b/>
                <w:i/>
                <w:sz w:val="28"/>
                <w:szCs w:val="28"/>
              </w:rPr>
              <w:t xml:space="preserve"> </w:t>
            </w:r>
            <w:r w:rsidR="00B925FF" w:rsidRPr="00B925FF">
              <w:rPr>
                <w:rFonts w:cs="Arial"/>
                <w:b/>
                <w:sz w:val="28"/>
                <w:szCs w:val="28"/>
              </w:rPr>
              <w:t>)</w:t>
            </w:r>
            <w:r w:rsidR="00B925FF">
              <w:rPr>
                <w:rFonts w:cs="Arial"/>
                <w:b/>
                <w:sz w:val="28"/>
                <w:szCs w:val="28"/>
              </w:rPr>
              <w:t xml:space="preserve">   </w:t>
            </w:r>
            <w:r w:rsidRPr="00B925FF">
              <w:rPr>
                <w:rFonts w:cs="Arial"/>
                <w:b/>
                <w:sz w:val="28"/>
                <w:szCs w:val="28"/>
              </w:rPr>
              <w:t xml:space="preserve">– </w:t>
            </w:r>
            <w:r w:rsidR="00B925FF" w:rsidRPr="00B925FF">
              <w:rPr>
                <w:rFonts w:cs="Arial"/>
                <w:b/>
                <w:szCs w:val="24"/>
              </w:rPr>
              <w:t>107031</w:t>
            </w:r>
          </w:p>
          <w:p w:rsidR="0089456E" w:rsidRPr="00354FB4" w:rsidRDefault="0089456E" w:rsidP="00C743D8">
            <w:pPr>
              <w:spacing w:before="120" w:after="120" w:line="240" w:lineRule="auto"/>
              <w:rPr>
                <w:rFonts w:cs="Arial"/>
                <w:b/>
                <w:szCs w:val="24"/>
              </w:rPr>
            </w:pPr>
            <w:r w:rsidRPr="00354FB4">
              <w:rPr>
                <w:rFonts w:cs="Arial"/>
                <w:b/>
                <w:szCs w:val="24"/>
              </w:rPr>
              <w:t xml:space="preserve">inside the </w:t>
            </w:r>
            <w:r>
              <w:rPr>
                <w:rFonts w:cs="Arial"/>
                <w:b/>
                <w:szCs w:val="24"/>
              </w:rPr>
              <w:t>“</w:t>
            </w:r>
            <w:r w:rsidRPr="00354FB4">
              <w:rPr>
                <w:rFonts w:cs="Arial"/>
                <w:b/>
                <w:szCs w:val="24"/>
              </w:rPr>
              <w:t>Boulevard Ring</w:t>
            </w:r>
            <w:r>
              <w:rPr>
                <w:rFonts w:cs="Arial"/>
                <w:b/>
                <w:szCs w:val="24"/>
              </w:rPr>
              <w:t>”</w:t>
            </w:r>
            <w:r w:rsidRPr="00354FB4">
              <w:rPr>
                <w:rFonts w:cs="Arial"/>
                <w:b/>
                <w:szCs w:val="24"/>
              </w:rPr>
              <w:t xml:space="preserve">  (</w:t>
            </w:r>
            <w:r w:rsidRPr="00354FB4">
              <w:rPr>
                <w:b/>
                <w:i/>
                <w:lang w:val="ru-RU"/>
              </w:rPr>
              <w:t>Бульва</w:t>
            </w:r>
            <w:r w:rsidRPr="00354FB4">
              <w:rPr>
                <w:b/>
                <w:i/>
              </w:rPr>
              <w:t>́</w:t>
            </w:r>
            <w:r w:rsidRPr="00354FB4">
              <w:rPr>
                <w:b/>
                <w:i/>
                <w:lang w:val="ru-RU"/>
              </w:rPr>
              <w:t>рное</w:t>
            </w:r>
            <w:r w:rsidRPr="00354FB4">
              <w:rPr>
                <w:b/>
                <w:i/>
              </w:rPr>
              <w:t xml:space="preserve"> </w:t>
            </w:r>
            <w:r w:rsidRPr="00354FB4">
              <w:rPr>
                <w:b/>
                <w:i/>
                <w:lang w:val="ru-RU"/>
              </w:rPr>
              <w:t>кольцо</w:t>
            </w:r>
            <w:r w:rsidRPr="00354FB4">
              <w:rPr>
                <w:b/>
                <w:i/>
              </w:rPr>
              <w:t>́</w:t>
            </w:r>
            <w:r w:rsidRPr="00354FB4">
              <w:rPr>
                <w:b/>
              </w:rPr>
              <w:t>)</w:t>
            </w:r>
            <w:r>
              <w:rPr>
                <w:b/>
              </w:rPr>
              <w:t xml:space="preserve">       X10 Targets</w:t>
            </w:r>
            <w:r w:rsidR="000E19CF">
              <w:rPr>
                <w:b/>
              </w:rPr>
              <w:t xml:space="preserve">       x</w:t>
            </w:r>
            <w:r w:rsidR="00C743D8">
              <w:rPr>
                <w:b/>
              </w:rPr>
              <w:t>9 Warheads</w:t>
            </w:r>
          </w:p>
        </w:tc>
      </w:tr>
      <w:tr w:rsidR="0051040C" w:rsidTr="00C743D8">
        <w:tc>
          <w:tcPr>
            <w:tcW w:w="526" w:type="dxa"/>
            <w:vAlign w:val="center"/>
          </w:tcPr>
          <w:p w:rsidR="0051040C" w:rsidRDefault="0051040C" w:rsidP="0051040C">
            <w:pPr>
              <w:spacing w:before="120" w:after="120" w:line="240" w:lineRule="auto"/>
              <w:rPr>
                <w:rFonts w:cs="Arial"/>
                <w:b/>
                <w:szCs w:val="24"/>
              </w:rPr>
            </w:pPr>
            <w:r>
              <w:rPr>
                <w:rFonts w:cs="Arial"/>
                <w:b/>
                <w:szCs w:val="24"/>
              </w:rPr>
              <w:t>01</w:t>
            </w:r>
          </w:p>
        </w:tc>
        <w:tc>
          <w:tcPr>
            <w:tcW w:w="5252" w:type="dxa"/>
            <w:vAlign w:val="center"/>
          </w:tcPr>
          <w:p w:rsidR="0051040C" w:rsidRPr="006E032A" w:rsidRDefault="0051040C" w:rsidP="0051040C">
            <w:pPr>
              <w:spacing w:before="120" w:after="120" w:line="240" w:lineRule="auto"/>
              <w:outlineLvl w:val="2"/>
              <w:rPr>
                <w:rFonts w:cs="Arial"/>
                <w:b/>
                <w:szCs w:val="24"/>
              </w:rPr>
            </w:pPr>
            <w:r w:rsidRPr="006E032A">
              <w:rPr>
                <w:rFonts w:cs="Arial"/>
                <w:b/>
                <w:bCs/>
                <w:color w:val="000000"/>
              </w:rPr>
              <w:t xml:space="preserve">The Office </w:t>
            </w:r>
            <w:r w:rsidRPr="009577C2">
              <w:rPr>
                <w:rFonts w:cs="Arial"/>
                <w:b/>
                <w:bCs/>
                <w:color w:val="000000"/>
              </w:rPr>
              <w:t>of the President</w:t>
            </w:r>
            <w:r w:rsidRPr="006E032A">
              <w:rPr>
                <w:rFonts w:cs="Arial"/>
                <w:b/>
                <w:bCs/>
                <w:color w:val="000000"/>
              </w:rPr>
              <w:t xml:space="preserve"> of the Russian Federation - Kremlin Senate Building</w:t>
            </w:r>
          </w:p>
        </w:tc>
        <w:tc>
          <w:tcPr>
            <w:tcW w:w="1701" w:type="dxa"/>
            <w:vAlign w:val="center"/>
          </w:tcPr>
          <w:p w:rsidR="0051040C" w:rsidRDefault="0051040C" w:rsidP="0051040C">
            <w:pPr>
              <w:spacing w:before="120" w:after="120" w:line="240" w:lineRule="auto"/>
              <w:rPr>
                <w:rFonts w:cs="Arial"/>
                <w:b/>
                <w:szCs w:val="24"/>
              </w:rPr>
            </w:pPr>
            <w:r w:rsidRPr="00C26041">
              <w:rPr>
                <w:rFonts w:cs="Arial"/>
                <w:b/>
                <w:szCs w:val="24"/>
              </w:rPr>
              <w:t>55° 45.195'N</w:t>
            </w:r>
          </w:p>
          <w:p w:rsidR="0051040C" w:rsidRDefault="0051040C" w:rsidP="0051040C">
            <w:pPr>
              <w:spacing w:before="120" w:after="120" w:line="240" w:lineRule="auto"/>
              <w:rPr>
                <w:rFonts w:cs="Arial"/>
                <w:b/>
                <w:szCs w:val="24"/>
              </w:rPr>
            </w:pPr>
            <w:r w:rsidRPr="00C26041">
              <w:rPr>
                <w:rFonts w:cs="Arial"/>
                <w:b/>
                <w:szCs w:val="24"/>
              </w:rPr>
              <w:t>37° 37.115'E</w:t>
            </w:r>
          </w:p>
        </w:tc>
        <w:tc>
          <w:tcPr>
            <w:tcW w:w="1763" w:type="dxa"/>
            <w:vMerge w:val="restart"/>
            <w:vAlign w:val="center"/>
          </w:tcPr>
          <w:p w:rsidR="0051040C" w:rsidRPr="0037589D" w:rsidRDefault="00C743D8" w:rsidP="0051040C">
            <w:pPr>
              <w:spacing w:before="120" w:after="120" w:line="240" w:lineRule="auto"/>
              <w:ind w:right="-787"/>
              <w:rPr>
                <w:rFonts w:cs="Arial"/>
                <w:b/>
                <w:szCs w:val="24"/>
              </w:rPr>
            </w:pPr>
            <w:r>
              <w:rPr>
                <w:rFonts w:cs="Arial"/>
                <w:b/>
                <w:szCs w:val="24"/>
              </w:rPr>
              <w:t xml:space="preserve">     </w:t>
            </w:r>
            <w:r w:rsidR="000C12EA">
              <w:rPr>
                <w:rFonts w:cs="Arial"/>
                <w:b/>
                <w:szCs w:val="24"/>
              </w:rPr>
              <w:t>x2</w:t>
            </w:r>
          </w:p>
        </w:tc>
      </w:tr>
      <w:tr w:rsidR="0051040C" w:rsidTr="00C743D8">
        <w:tc>
          <w:tcPr>
            <w:tcW w:w="526" w:type="dxa"/>
            <w:vAlign w:val="center"/>
          </w:tcPr>
          <w:p w:rsidR="0051040C" w:rsidRDefault="0051040C" w:rsidP="0051040C">
            <w:pPr>
              <w:spacing w:before="120" w:after="120" w:line="240" w:lineRule="auto"/>
              <w:rPr>
                <w:rFonts w:cs="Arial"/>
                <w:b/>
                <w:szCs w:val="24"/>
              </w:rPr>
            </w:pPr>
            <w:r>
              <w:rPr>
                <w:rFonts w:cs="Arial"/>
                <w:b/>
                <w:szCs w:val="24"/>
              </w:rPr>
              <w:t>02</w:t>
            </w:r>
          </w:p>
        </w:tc>
        <w:tc>
          <w:tcPr>
            <w:tcW w:w="5252" w:type="dxa"/>
            <w:vAlign w:val="center"/>
          </w:tcPr>
          <w:p w:rsidR="0051040C" w:rsidRPr="006E032A" w:rsidRDefault="0051040C" w:rsidP="00821280">
            <w:pPr>
              <w:spacing w:before="120" w:after="120" w:line="240" w:lineRule="auto"/>
              <w:rPr>
                <w:rFonts w:cs="Arial"/>
                <w:b/>
                <w:szCs w:val="24"/>
              </w:rPr>
            </w:pPr>
            <w:r w:rsidRPr="006E032A">
              <w:rPr>
                <w:rFonts w:cs="Arial"/>
                <w:b/>
                <w:color w:val="000000"/>
              </w:rPr>
              <w:t xml:space="preserve">HQ </w:t>
            </w:r>
            <w:r w:rsidRPr="006E032A">
              <w:rPr>
                <w:rFonts w:cs="Arial"/>
                <w:b/>
                <w:bCs/>
                <w:color w:val="000000"/>
              </w:rPr>
              <w:t>Federal Protective Service (FSO)</w:t>
            </w:r>
            <w:r w:rsidR="00821280" w:rsidRPr="006E032A">
              <w:rPr>
                <w:rFonts w:cs="Arial"/>
                <w:b/>
                <w:bCs/>
                <w:color w:val="000000"/>
              </w:rPr>
              <w:t xml:space="preserve"> -</w:t>
            </w:r>
            <w:r w:rsidRPr="006E032A">
              <w:rPr>
                <w:rFonts w:cs="Arial"/>
                <w:b/>
                <w:color w:val="000000"/>
              </w:rPr>
              <w:br/>
              <w:t>Kremlin Administration Building</w:t>
            </w:r>
          </w:p>
        </w:tc>
        <w:tc>
          <w:tcPr>
            <w:tcW w:w="1701" w:type="dxa"/>
            <w:vAlign w:val="center"/>
          </w:tcPr>
          <w:p w:rsidR="0051040C" w:rsidRDefault="0051040C" w:rsidP="0051040C">
            <w:pPr>
              <w:spacing w:before="120" w:after="120" w:line="240" w:lineRule="auto"/>
              <w:rPr>
                <w:rFonts w:cs="Arial"/>
                <w:b/>
                <w:szCs w:val="24"/>
              </w:rPr>
            </w:pPr>
            <w:r w:rsidRPr="0051040C">
              <w:rPr>
                <w:rFonts w:cs="Arial"/>
                <w:b/>
                <w:szCs w:val="24"/>
              </w:rPr>
              <w:t>55° 45.120'N</w:t>
            </w:r>
          </w:p>
          <w:p w:rsidR="0051040C" w:rsidRDefault="0051040C" w:rsidP="0051040C">
            <w:pPr>
              <w:spacing w:before="120" w:after="120" w:line="240" w:lineRule="auto"/>
              <w:rPr>
                <w:rFonts w:cs="Arial"/>
                <w:b/>
                <w:szCs w:val="24"/>
              </w:rPr>
            </w:pPr>
            <w:r w:rsidRPr="0051040C">
              <w:rPr>
                <w:rFonts w:cs="Arial"/>
                <w:b/>
                <w:szCs w:val="24"/>
              </w:rPr>
              <w:t>37° 37.237'E</w:t>
            </w:r>
          </w:p>
        </w:tc>
        <w:tc>
          <w:tcPr>
            <w:tcW w:w="1763" w:type="dxa"/>
            <w:vMerge/>
            <w:vAlign w:val="center"/>
          </w:tcPr>
          <w:p w:rsidR="0051040C" w:rsidRDefault="0051040C" w:rsidP="0051040C">
            <w:pPr>
              <w:spacing w:before="120" w:after="120" w:line="240" w:lineRule="auto"/>
              <w:ind w:right="-787"/>
              <w:rPr>
                <w:rFonts w:cs="Arial"/>
                <w:b/>
                <w:szCs w:val="24"/>
              </w:rPr>
            </w:pPr>
          </w:p>
        </w:tc>
      </w:tr>
      <w:tr w:rsidR="009F5BA4" w:rsidTr="00C743D8">
        <w:tc>
          <w:tcPr>
            <w:tcW w:w="526" w:type="dxa"/>
            <w:vAlign w:val="center"/>
          </w:tcPr>
          <w:p w:rsidR="009F5BA4" w:rsidRDefault="009F5BA4" w:rsidP="0051040C">
            <w:pPr>
              <w:spacing w:before="120" w:after="120" w:line="240" w:lineRule="auto"/>
              <w:rPr>
                <w:rFonts w:cs="Arial"/>
                <w:b/>
                <w:szCs w:val="24"/>
              </w:rPr>
            </w:pPr>
            <w:r>
              <w:rPr>
                <w:rFonts w:cs="Arial"/>
                <w:b/>
                <w:szCs w:val="24"/>
              </w:rPr>
              <w:t>03</w:t>
            </w:r>
          </w:p>
        </w:tc>
        <w:tc>
          <w:tcPr>
            <w:tcW w:w="5252" w:type="dxa"/>
            <w:vAlign w:val="center"/>
          </w:tcPr>
          <w:p w:rsidR="009F5BA4" w:rsidRPr="006E032A" w:rsidRDefault="009F5BA4" w:rsidP="0051040C">
            <w:pPr>
              <w:spacing w:before="120" w:after="120" w:line="240" w:lineRule="auto"/>
              <w:rPr>
                <w:rFonts w:cs="Arial"/>
                <w:b/>
                <w:szCs w:val="24"/>
              </w:rPr>
            </w:pPr>
            <w:r w:rsidRPr="006E032A">
              <w:rPr>
                <w:rFonts w:cs="Arial"/>
                <w:b/>
                <w:szCs w:val="24"/>
              </w:rPr>
              <w:t>Russian Ministry of Defence (Main Building)</w:t>
            </w:r>
          </w:p>
          <w:p w:rsidR="009F5BA4" w:rsidRPr="0037589D" w:rsidRDefault="009F5BA4" w:rsidP="0051040C">
            <w:pPr>
              <w:spacing w:before="120" w:after="120" w:line="240" w:lineRule="auto"/>
              <w:rPr>
                <w:rFonts w:cs="Arial"/>
                <w:i/>
                <w:szCs w:val="24"/>
              </w:rPr>
            </w:pPr>
            <w:r w:rsidRPr="0037589D">
              <w:rPr>
                <w:rFonts w:cs="Arial"/>
                <w:i/>
                <w:szCs w:val="24"/>
              </w:rPr>
              <w:t xml:space="preserve">Ulista Znamenka, 14, </w:t>
            </w:r>
            <w:r w:rsidR="00623641" w:rsidRPr="00623641">
              <w:rPr>
                <w:rFonts w:cs="Arial"/>
                <w:i/>
                <w:szCs w:val="24"/>
                <w:lang w:val="ru-RU"/>
              </w:rPr>
              <w:t>Москва</w:t>
            </w:r>
          </w:p>
        </w:tc>
        <w:tc>
          <w:tcPr>
            <w:tcW w:w="1701" w:type="dxa"/>
            <w:vAlign w:val="center"/>
          </w:tcPr>
          <w:p w:rsidR="009F5BA4" w:rsidRDefault="0037589D" w:rsidP="0051040C">
            <w:pPr>
              <w:spacing w:before="120" w:after="120" w:line="240" w:lineRule="auto"/>
              <w:rPr>
                <w:rFonts w:cs="Arial"/>
                <w:b/>
                <w:szCs w:val="24"/>
              </w:rPr>
            </w:pPr>
            <w:r w:rsidRPr="0037589D">
              <w:rPr>
                <w:rFonts w:cs="Arial"/>
                <w:b/>
                <w:szCs w:val="24"/>
              </w:rPr>
              <w:t>55° 45.118'N</w:t>
            </w:r>
          </w:p>
          <w:p w:rsidR="0037589D" w:rsidRDefault="0037589D" w:rsidP="0051040C">
            <w:pPr>
              <w:spacing w:before="120" w:after="120" w:line="240" w:lineRule="auto"/>
              <w:rPr>
                <w:rFonts w:cs="Arial"/>
                <w:b/>
                <w:szCs w:val="24"/>
              </w:rPr>
            </w:pPr>
            <w:r w:rsidRPr="0037589D">
              <w:rPr>
                <w:rFonts w:cs="Arial"/>
                <w:b/>
                <w:szCs w:val="24"/>
              </w:rPr>
              <w:t>37° 36.204'E</w:t>
            </w:r>
          </w:p>
        </w:tc>
        <w:tc>
          <w:tcPr>
            <w:tcW w:w="1763" w:type="dxa"/>
            <w:vMerge w:val="restart"/>
            <w:vAlign w:val="center"/>
          </w:tcPr>
          <w:p w:rsidR="009F5BA4" w:rsidRDefault="00C743D8" w:rsidP="0051040C">
            <w:pPr>
              <w:spacing w:before="120" w:after="120" w:line="240" w:lineRule="auto"/>
              <w:ind w:right="-787"/>
              <w:rPr>
                <w:rFonts w:cs="Arial"/>
                <w:b/>
                <w:szCs w:val="24"/>
              </w:rPr>
            </w:pPr>
            <w:r>
              <w:rPr>
                <w:rFonts w:cs="Arial"/>
                <w:b/>
                <w:szCs w:val="24"/>
              </w:rPr>
              <w:t xml:space="preserve">     </w:t>
            </w:r>
            <w:r w:rsidR="00494D77">
              <w:rPr>
                <w:rFonts w:cs="Arial"/>
                <w:b/>
                <w:szCs w:val="24"/>
              </w:rPr>
              <w:t>x</w:t>
            </w:r>
            <w:r w:rsidR="0037589D">
              <w:rPr>
                <w:rFonts w:cs="Arial"/>
                <w:b/>
                <w:szCs w:val="24"/>
              </w:rPr>
              <w:t>1</w:t>
            </w:r>
          </w:p>
        </w:tc>
      </w:tr>
      <w:tr w:rsidR="009F5BA4" w:rsidTr="00C743D8">
        <w:tc>
          <w:tcPr>
            <w:tcW w:w="526" w:type="dxa"/>
            <w:vAlign w:val="center"/>
          </w:tcPr>
          <w:p w:rsidR="009F5BA4" w:rsidRDefault="009F5BA4" w:rsidP="0051040C">
            <w:pPr>
              <w:spacing w:before="120" w:after="120" w:line="240" w:lineRule="auto"/>
              <w:rPr>
                <w:rFonts w:cs="Arial"/>
                <w:b/>
                <w:szCs w:val="24"/>
              </w:rPr>
            </w:pPr>
            <w:r>
              <w:rPr>
                <w:rFonts w:cs="Arial"/>
                <w:b/>
                <w:szCs w:val="24"/>
              </w:rPr>
              <w:t>04</w:t>
            </w:r>
          </w:p>
        </w:tc>
        <w:tc>
          <w:tcPr>
            <w:tcW w:w="5252" w:type="dxa"/>
            <w:vAlign w:val="center"/>
          </w:tcPr>
          <w:p w:rsidR="0037589D" w:rsidRPr="006E032A" w:rsidRDefault="0037589D" w:rsidP="0037589D">
            <w:pPr>
              <w:spacing w:before="120" w:line="240" w:lineRule="auto"/>
              <w:rPr>
                <w:rFonts w:cs="Arial"/>
                <w:b/>
                <w:szCs w:val="24"/>
              </w:rPr>
            </w:pPr>
            <w:r w:rsidRPr="006E032A">
              <w:rPr>
                <w:rFonts w:cs="Arial"/>
                <w:b/>
                <w:szCs w:val="24"/>
              </w:rPr>
              <w:t xml:space="preserve">HQ of the General Staff of the Armed Forces </w:t>
            </w:r>
          </w:p>
          <w:p w:rsidR="009F5BA4" w:rsidRPr="006E032A" w:rsidRDefault="0037589D" w:rsidP="0037589D">
            <w:pPr>
              <w:spacing w:after="120" w:line="240" w:lineRule="auto"/>
              <w:rPr>
                <w:rFonts w:cs="Arial"/>
                <w:b/>
                <w:szCs w:val="24"/>
              </w:rPr>
            </w:pPr>
            <w:r w:rsidRPr="006E032A">
              <w:rPr>
                <w:rFonts w:cs="Arial"/>
                <w:b/>
                <w:szCs w:val="24"/>
              </w:rPr>
              <w:t>of the Russian Federation</w:t>
            </w:r>
          </w:p>
          <w:p w:rsidR="0037589D" w:rsidRPr="0037589D" w:rsidRDefault="0037589D" w:rsidP="0037589D">
            <w:pPr>
              <w:spacing w:after="120" w:line="240" w:lineRule="auto"/>
              <w:rPr>
                <w:rFonts w:cs="Arial"/>
                <w:i/>
                <w:szCs w:val="24"/>
              </w:rPr>
            </w:pPr>
            <w:r w:rsidRPr="0037589D">
              <w:rPr>
                <w:rFonts w:cs="Arial"/>
                <w:i/>
                <w:szCs w:val="24"/>
              </w:rPr>
              <w:t>Z</w:t>
            </w:r>
            <w:r>
              <w:rPr>
                <w:rFonts w:cs="Arial"/>
                <w:i/>
                <w:szCs w:val="24"/>
              </w:rPr>
              <w:t>namenka Street, 19, Moscow</w:t>
            </w:r>
          </w:p>
        </w:tc>
        <w:tc>
          <w:tcPr>
            <w:tcW w:w="1701" w:type="dxa"/>
            <w:vAlign w:val="center"/>
          </w:tcPr>
          <w:p w:rsidR="009F5BA4" w:rsidRDefault="0037589D" w:rsidP="0051040C">
            <w:pPr>
              <w:spacing w:before="120" w:after="120" w:line="240" w:lineRule="auto"/>
              <w:rPr>
                <w:rFonts w:cs="Arial"/>
                <w:b/>
                <w:szCs w:val="24"/>
              </w:rPr>
            </w:pPr>
            <w:r w:rsidRPr="0037589D">
              <w:rPr>
                <w:rFonts w:cs="Arial"/>
                <w:b/>
                <w:szCs w:val="24"/>
              </w:rPr>
              <w:t>55° 45.010'N</w:t>
            </w:r>
          </w:p>
          <w:p w:rsidR="0037589D" w:rsidRDefault="0037589D" w:rsidP="0051040C">
            <w:pPr>
              <w:spacing w:before="120" w:after="120" w:line="240" w:lineRule="auto"/>
              <w:rPr>
                <w:rFonts w:cs="Arial"/>
                <w:b/>
                <w:szCs w:val="24"/>
              </w:rPr>
            </w:pPr>
            <w:r w:rsidRPr="0037589D">
              <w:rPr>
                <w:rFonts w:cs="Arial"/>
                <w:b/>
                <w:szCs w:val="24"/>
              </w:rPr>
              <w:t>37° 36.169'E</w:t>
            </w:r>
          </w:p>
        </w:tc>
        <w:tc>
          <w:tcPr>
            <w:tcW w:w="1763" w:type="dxa"/>
            <w:vMerge/>
            <w:vAlign w:val="center"/>
          </w:tcPr>
          <w:p w:rsidR="009F5BA4" w:rsidRDefault="009F5BA4" w:rsidP="0051040C">
            <w:pPr>
              <w:spacing w:before="120" w:after="120" w:line="240" w:lineRule="auto"/>
              <w:ind w:right="-787"/>
              <w:rPr>
                <w:rFonts w:cs="Arial"/>
                <w:b/>
                <w:szCs w:val="24"/>
              </w:rPr>
            </w:pPr>
          </w:p>
        </w:tc>
      </w:tr>
      <w:tr w:rsidR="002679B0" w:rsidTr="00C743D8">
        <w:tc>
          <w:tcPr>
            <w:tcW w:w="526" w:type="dxa"/>
            <w:vAlign w:val="center"/>
          </w:tcPr>
          <w:p w:rsidR="002679B0" w:rsidRDefault="00821280" w:rsidP="0051040C">
            <w:pPr>
              <w:spacing w:before="120" w:after="120" w:line="240" w:lineRule="auto"/>
              <w:rPr>
                <w:rFonts w:cs="Arial"/>
                <w:b/>
                <w:szCs w:val="24"/>
              </w:rPr>
            </w:pPr>
            <w:r>
              <w:rPr>
                <w:rFonts w:cs="Arial"/>
                <w:b/>
                <w:szCs w:val="24"/>
              </w:rPr>
              <w:t>05</w:t>
            </w:r>
          </w:p>
        </w:tc>
        <w:tc>
          <w:tcPr>
            <w:tcW w:w="5252" w:type="dxa"/>
            <w:vAlign w:val="center"/>
          </w:tcPr>
          <w:p w:rsidR="00FA21DB" w:rsidRPr="006E032A" w:rsidRDefault="00FA21DB" w:rsidP="00FA21DB">
            <w:pPr>
              <w:spacing w:before="120" w:after="120" w:line="240" w:lineRule="auto"/>
              <w:rPr>
                <w:rFonts w:cs="Arial"/>
                <w:b/>
                <w:szCs w:val="24"/>
              </w:rPr>
            </w:pPr>
            <w:r w:rsidRPr="006E032A">
              <w:rPr>
                <w:rFonts w:cs="Arial"/>
                <w:b/>
                <w:szCs w:val="24"/>
              </w:rPr>
              <w:t>(New) HQ Federal Security Service (FSB)</w:t>
            </w:r>
          </w:p>
          <w:p w:rsidR="00FA21DB" w:rsidRPr="00FA21DB" w:rsidRDefault="00FA21DB" w:rsidP="00FA21DB">
            <w:pPr>
              <w:spacing w:line="240" w:lineRule="auto"/>
              <w:rPr>
                <w:rFonts w:cs="Arial"/>
                <w:szCs w:val="24"/>
              </w:rPr>
            </w:pPr>
            <w:r w:rsidRPr="00FA21DB">
              <w:rPr>
                <w:rFonts w:cs="Arial"/>
                <w:szCs w:val="24"/>
              </w:rPr>
              <w:t>Reception of the FSB</w:t>
            </w:r>
            <w:r>
              <w:rPr>
                <w:rFonts w:cs="Arial"/>
                <w:szCs w:val="24"/>
              </w:rPr>
              <w:t xml:space="preserve"> (off Lubyanka Square)</w:t>
            </w:r>
          </w:p>
          <w:p w:rsidR="00FA21DB" w:rsidRPr="00FA21DB" w:rsidRDefault="00FA21DB" w:rsidP="00957BFC">
            <w:pPr>
              <w:spacing w:after="120" w:line="240" w:lineRule="auto"/>
              <w:rPr>
                <w:rFonts w:cs="Arial"/>
                <w:i/>
                <w:szCs w:val="24"/>
              </w:rPr>
            </w:pPr>
            <w:r w:rsidRPr="00FA21DB">
              <w:rPr>
                <w:rFonts w:cs="Arial"/>
                <w:i/>
                <w:szCs w:val="24"/>
              </w:rPr>
              <w:t>ulitsa Kuznetskiy Most, 22, Moscow</w:t>
            </w:r>
          </w:p>
        </w:tc>
        <w:tc>
          <w:tcPr>
            <w:tcW w:w="1701" w:type="dxa"/>
            <w:vAlign w:val="center"/>
          </w:tcPr>
          <w:p w:rsidR="002679B0" w:rsidRDefault="00FA21DB" w:rsidP="0051040C">
            <w:pPr>
              <w:spacing w:before="120" w:after="120" w:line="240" w:lineRule="auto"/>
              <w:rPr>
                <w:rFonts w:cs="Arial"/>
                <w:b/>
                <w:szCs w:val="24"/>
              </w:rPr>
            </w:pPr>
            <w:r w:rsidRPr="00FA21DB">
              <w:rPr>
                <w:rFonts w:cs="Arial"/>
                <w:b/>
                <w:szCs w:val="24"/>
              </w:rPr>
              <w:t>55° 45.683'N</w:t>
            </w:r>
          </w:p>
          <w:p w:rsidR="00FA21DB" w:rsidRDefault="00FA21DB" w:rsidP="0051040C">
            <w:pPr>
              <w:spacing w:before="120" w:after="120" w:line="240" w:lineRule="auto"/>
              <w:rPr>
                <w:rFonts w:cs="Arial"/>
                <w:b/>
                <w:szCs w:val="24"/>
              </w:rPr>
            </w:pPr>
            <w:r w:rsidRPr="00FA21DB">
              <w:rPr>
                <w:rFonts w:cs="Arial"/>
                <w:b/>
                <w:szCs w:val="24"/>
              </w:rPr>
              <w:t>37° 37.593'E</w:t>
            </w:r>
          </w:p>
        </w:tc>
        <w:tc>
          <w:tcPr>
            <w:tcW w:w="1763" w:type="dxa"/>
            <w:vAlign w:val="center"/>
          </w:tcPr>
          <w:p w:rsidR="002679B0" w:rsidRDefault="00C743D8" w:rsidP="0051040C">
            <w:pPr>
              <w:spacing w:before="120" w:after="120" w:line="240" w:lineRule="auto"/>
              <w:ind w:right="-787"/>
              <w:rPr>
                <w:rFonts w:cs="Arial"/>
                <w:b/>
                <w:szCs w:val="24"/>
              </w:rPr>
            </w:pPr>
            <w:r>
              <w:rPr>
                <w:rFonts w:cs="Arial"/>
                <w:b/>
                <w:szCs w:val="24"/>
              </w:rPr>
              <w:t xml:space="preserve">     </w:t>
            </w:r>
            <w:r w:rsidR="00494D77">
              <w:rPr>
                <w:rFonts w:cs="Arial"/>
                <w:b/>
                <w:szCs w:val="24"/>
              </w:rPr>
              <w:t>x</w:t>
            </w:r>
            <w:r w:rsidR="00FA21DB">
              <w:rPr>
                <w:rFonts w:cs="Arial"/>
                <w:b/>
                <w:szCs w:val="24"/>
              </w:rPr>
              <w:t>1</w:t>
            </w:r>
          </w:p>
        </w:tc>
      </w:tr>
      <w:tr w:rsidR="002679B0" w:rsidTr="00C743D8">
        <w:tc>
          <w:tcPr>
            <w:tcW w:w="526" w:type="dxa"/>
            <w:vAlign w:val="center"/>
          </w:tcPr>
          <w:p w:rsidR="002679B0" w:rsidRDefault="00821280" w:rsidP="0051040C">
            <w:pPr>
              <w:spacing w:before="120" w:after="120" w:line="240" w:lineRule="auto"/>
              <w:rPr>
                <w:rFonts w:cs="Arial"/>
                <w:b/>
                <w:szCs w:val="24"/>
              </w:rPr>
            </w:pPr>
            <w:r>
              <w:rPr>
                <w:rFonts w:cs="Arial"/>
                <w:b/>
                <w:szCs w:val="24"/>
              </w:rPr>
              <w:t>06</w:t>
            </w:r>
          </w:p>
        </w:tc>
        <w:tc>
          <w:tcPr>
            <w:tcW w:w="5252" w:type="dxa"/>
            <w:vAlign w:val="center"/>
          </w:tcPr>
          <w:p w:rsidR="00F01949" w:rsidRDefault="0055735B" w:rsidP="00A860DC">
            <w:pPr>
              <w:spacing w:before="120" w:line="240" w:lineRule="auto"/>
              <w:rPr>
                <w:rFonts w:cs="Arial"/>
                <w:b/>
                <w:szCs w:val="24"/>
              </w:rPr>
            </w:pPr>
            <w:r w:rsidRPr="0055735B">
              <w:rPr>
                <w:rFonts w:cs="Arial"/>
                <w:b/>
                <w:szCs w:val="24"/>
              </w:rPr>
              <w:t xml:space="preserve">Administration Building of the </w:t>
            </w:r>
          </w:p>
          <w:p w:rsidR="002679B0" w:rsidRDefault="0055735B" w:rsidP="00F01949">
            <w:pPr>
              <w:spacing w:after="120" w:line="240" w:lineRule="auto"/>
              <w:rPr>
                <w:rFonts w:cs="Arial"/>
                <w:b/>
                <w:szCs w:val="24"/>
              </w:rPr>
            </w:pPr>
            <w:r w:rsidRPr="0055735B">
              <w:rPr>
                <w:rFonts w:cs="Arial"/>
                <w:b/>
                <w:szCs w:val="24"/>
              </w:rPr>
              <w:t>President of the Russian Federation</w:t>
            </w:r>
          </w:p>
          <w:p w:rsidR="0055735B" w:rsidRPr="00957BFC" w:rsidRDefault="0055735B" w:rsidP="00F01949">
            <w:pPr>
              <w:spacing w:after="240" w:line="240" w:lineRule="auto"/>
              <w:rPr>
                <w:rFonts w:cs="Arial"/>
                <w:i/>
                <w:szCs w:val="24"/>
                <w:lang w:val="ru-RU"/>
              </w:rPr>
            </w:pPr>
            <w:r w:rsidRPr="00957BFC">
              <w:rPr>
                <w:rFonts w:cs="Arial"/>
                <w:i/>
                <w:szCs w:val="24"/>
                <w:lang w:val="ru-RU"/>
              </w:rPr>
              <w:t>2/14 Старая площадь (</w:t>
            </w:r>
            <w:r w:rsidRPr="00957BFC">
              <w:rPr>
                <w:rFonts w:cs="Arial"/>
                <w:i/>
                <w:szCs w:val="24"/>
              </w:rPr>
              <w:t>Old</w:t>
            </w:r>
            <w:r w:rsidRPr="00957BFC">
              <w:rPr>
                <w:rFonts w:cs="Arial"/>
                <w:i/>
                <w:szCs w:val="24"/>
                <w:lang w:val="ru-RU"/>
              </w:rPr>
              <w:t xml:space="preserve"> </w:t>
            </w:r>
            <w:r w:rsidRPr="00957BFC">
              <w:rPr>
                <w:rFonts w:cs="Arial"/>
                <w:i/>
                <w:szCs w:val="24"/>
              </w:rPr>
              <w:t>Square</w:t>
            </w:r>
            <w:r w:rsidRPr="00957BFC">
              <w:rPr>
                <w:rFonts w:cs="Arial"/>
                <w:i/>
                <w:szCs w:val="24"/>
                <w:lang w:val="ru-RU"/>
              </w:rPr>
              <w:t xml:space="preserve">), </w:t>
            </w:r>
            <w:r w:rsidR="00623641" w:rsidRPr="00957BFC">
              <w:rPr>
                <w:rFonts w:cs="Arial"/>
                <w:i/>
                <w:szCs w:val="24"/>
                <w:lang w:val="ru-RU"/>
              </w:rPr>
              <w:t>Москва</w:t>
            </w:r>
          </w:p>
        </w:tc>
        <w:tc>
          <w:tcPr>
            <w:tcW w:w="1701" w:type="dxa"/>
            <w:vAlign w:val="center"/>
          </w:tcPr>
          <w:p w:rsidR="0055735B" w:rsidRDefault="0055735B" w:rsidP="0051040C">
            <w:pPr>
              <w:spacing w:before="120" w:after="120" w:line="240" w:lineRule="auto"/>
              <w:rPr>
                <w:rFonts w:cs="Arial"/>
                <w:b/>
                <w:szCs w:val="24"/>
              </w:rPr>
            </w:pPr>
            <w:r w:rsidRPr="0055735B">
              <w:rPr>
                <w:rFonts w:cs="Arial"/>
                <w:b/>
                <w:szCs w:val="24"/>
              </w:rPr>
              <w:t xml:space="preserve">55° 45.349'N </w:t>
            </w:r>
          </w:p>
          <w:p w:rsidR="002679B0" w:rsidRDefault="0055735B" w:rsidP="0051040C">
            <w:pPr>
              <w:spacing w:before="120" w:after="120" w:line="240" w:lineRule="auto"/>
              <w:rPr>
                <w:rFonts w:cs="Arial"/>
                <w:b/>
                <w:szCs w:val="24"/>
              </w:rPr>
            </w:pPr>
            <w:r w:rsidRPr="0055735B">
              <w:rPr>
                <w:rFonts w:cs="Arial"/>
                <w:b/>
                <w:szCs w:val="24"/>
              </w:rPr>
              <w:t>37° 37.765'E</w:t>
            </w:r>
          </w:p>
        </w:tc>
        <w:tc>
          <w:tcPr>
            <w:tcW w:w="1763" w:type="dxa"/>
            <w:vAlign w:val="center"/>
          </w:tcPr>
          <w:p w:rsidR="002679B0" w:rsidRDefault="00C743D8" w:rsidP="0051040C">
            <w:pPr>
              <w:spacing w:before="120" w:after="120" w:line="240" w:lineRule="auto"/>
              <w:ind w:right="-787"/>
              <w:rPr>
                <w:rFonts w:cs="Arial"/>
                <w:b/>
                <w:szCs w:val="24"/>
              </w:rPr>
            </w:pPr>
            <w:r>
              <w:rPr>
                <w:rFonts w:cs="Arial"/>
                <w:b/>
                <w:szCs w:val="24"/>
              </w:rPr>
              <w:t xml:space="preserve">     </w:t>
            </w:r>
            <w:r w:rsidR="00494D77">
              <w:rPr>
                <w:rFonts w:cs="Arial"/>
                <w:b/>
                <w:szCs w:val="24"/>
              </w:rPr>
              <w:t>x</w:t>
            </w:r>
            <w:r w:rsidR="0055735B">
              <w:rPr>
                <w:rFonts w:cs="Arial"/>
                <w:b/>
                <w:szCs w:val="24"/>
              </w:rPr>
              <w:t>1</w:t>
            </w:r>
          </w:p>
        </w:tc>
      </w:tr>
      <w:tr w:rsidR="002679B0" w:rsidRPr="00AA7A4D" w:rsidTr="00C743D8">
        <w:tc>
          <w:tcPr>
            <w:tcW w:w="526" w:type="dxa"/>
            <w:vAlign w:val="center"/>
          </w:tcPr>
          <w:p w:rsidR="002679B0" w:rsidRDefault="00821280" w:rsidP="0051040C">
            <w:pPr>
              <w:spacing w:before="120" w:after="120" w:line="240" w:lineRule="auto"/>
              <w:rPr>
                <w:rFonts w:cs="Arial"/>
                <w:b/>
                <w:szCs w:val="24"/>
              </w:rPr>
            </w:pPr>
            <w:r>
              <w:rPr>
                <w:rFonts w:cs="Arial"/>
                <w:b/>
                <w:szCs w:val="24"/>
              </w:rPr>
              <w:t>07</w:t>
            </w:r>
          </w:p>
        </w:tc>
        <w:tc>
          <w:tcPr>
            <w:tcW w:w="5252" w:type="dxa"/>
            <w:vAlign w:val="center"/>
          </w:tcPr>
          <w:p w:rsidR="00911A6B" w:rsidRPr="00911A6B" w:rsidRDefault="00911A6B" w:rsidP="0051040C">
            <w:pPr>
              <w:spacing w:before="120" w:line="240" w:lineRule="auto"/>
              <w:rPr>
                <w:rFonts w:cs="Arial"/>
                <w:b/>
                <w:szCs w:val="24"/>
              </w:rPr>
            </w:pPr>
            <w:r w:rsidRPr="00911A6B">
              <w:rPr>
                <w:rFonts w:cs="Arial"/>
                <w:b/>
                <w:szCs w:val="24"/>
              </w:rPr>
              <w:t xml:space="preserve">HQ of The Special Communications </w:t>
            </w:r>
          </w:p>
          <w:p w:rsidR="002679B0" w:rsidRDefault="00911A6B" w:rsidP="00D526D0">
            <w:pPr>
              <w:spacing w:after="120" w:line="240" w:lineRule="auto"/>
              <w:rPr>
                <w:rFonts w:cs="Arial"/>
                <w:b/>
                <w:szCs w:val="24"/>
              </w:rPr>
            </w:pPr>
            <w:r w:rsidRPr="00911A6B">
              <w:rPr>
                <w:rFonts w:cs="Arial"/>
                <w:b/>
                <w:szCs w:val="24"/>
              </w:rPr>
              <w:t>and Information Service</w:t>
            </w:r>
          </w:p>
          <w:p w:rsidR="00911A6B" w:rsidRPr="00957BFC" w:rsidRDefault="00AA7A4D" w:rsidP="00AA7A4D">
            <w:pPr>
              <w:spacing w:after="120" w:line="240" w:lineRule="auto"/>
              <w:rPr>
                <w:rFonts w:cs="Arial"/>
                <w:i/>
                <w:szCs w:val="24"/>
                <w:lang w:val="ru-RU"/>
              </w:rPr>
            </w:pPr>
            <w:r w:rsidRPr="00957BFC">
              <w:rPr>
                <w:rFonts w:cs="Arial"/>
                <w:i/>
                <w:szCs w:val="24"/>
                <w:lang w:val="ru-RU"/>
              </w:rPr>
              <w:t xml:space="preserve">4 </w:t>
            </w:r>
            <w:r w:rsidR="00911A6B" w:rsidRPr="00957BFC">
              <w:rPr>
                <w:rFonts w:cs="Arial"/>
                <w:i/>
                <w:szCs w:val="24"/>
                <w:lang w:val="ru-RU"/>
              </w:rPr>
              <w:t>Большой Кисельный (</w:t>
            </w:r>
            <w:r w:rsidR="00911A6B" w:rsidRPr="00957BFC">
              <w:rPr>
                <w:rFonts w:cs="Arial"/>
                <w:i/>
                <w:szCs w:val="24"/>
              </w:rPr>
              <w:t>B</w:t>
            </w:r>
            <w:r w:rsidRPr="00957BFC">
              <w:rPr>
                <w:rFonts w:cs="Arial"/>
                <w:i/>
                <w:szCs w:val="24"/>
              </w:rPr>
              <w:t>ig</w:t>
            </w:r>
            <w:r w:rsidR="00911A6B" w:rsidRPr="00957BFC">
              <w:rPr>
                <w:rFonts w:cs="Arial"/>
                <w:i/>
                <w:szCs w:val="24"/>
                <w:lang w:val="ru-RU"/>
              </w:rPr>
              <w:t xml:space="preserve"> </w:t>
            </w:r>
            <w:r w:rsidR="00911A6B" w:rsidRPr="00957BFC">
              <w:rPr>
                <w:rFonts w:cs="Arial"/>
                <w:i/>
                <w:szCs w:val="24"/>
              </w:rPr>
              <w:t>Kiselni</w:t>
            </w:r>
            <w:r w:rsidR="00911A6B" w:rsidRPr="00957BFC">
              <w:rPr>
                <w:rFonts w:cs="Arial"/>
                <w:i/>
                <w:szCs w:val="24"/>
                <w:lang w:val="ru-RU"/>
              </w:rPr>
              <w:t xml:space="preserve"> </w:t>
            </w:r>
            <w:r w:rsidR="00911A6B" w:rsidRPr="00957BFC">
              <w:rPr>
                <w:rFonts w:cs="Arial"/>
                <w:i/>
                <w:szCs w:val="24"/>
              </w:rPr>
              <w:t>Lane</w:t>
            </w:r>
            <w:r w:rsidR="00911A6B" w:rsidRPr="00957BFC">
              <w:rPr>
                <w:rFonts w:cs="Arial"/>
                <w:i/>
                <w:szCs w:val="24"/>
                <w:lang w:val="ru-RU"/>
              </w:rPr>
              <w:t>), Москва</w:t>
            </w:r>
          </w:p>
        </w:tc>
        <w:tc>
          <w:tcPr>
            <w:tcW w:w="1701" w:type="dxa"/>
            <w:vAlign w:val="center"/>
          </w:tcPr>
          <w:p w:rsidR="002679B0" w:rsidRDefault="00AA7A4D" w:rsidP="0051040C">
            <w:pPr>
              <w:spacing w:before="120" w:after="120" w:line="240" w:lineRule="auto"/>
              <w:rPr>
                <w:rFonts w:cs="Arial"/>
                <w:b/>
                <w:szCs w:val="24"/>
              </w:rPr>
            </w:pPr>
            <w:r w:rsidRPr="00AA7A4D">
              <w:rPr>
                <w:rFonts w:cs="Arial"/>
                <w:b/>
                <w:szCs w:val="24"/>
                <w:lang w:val="ru-RU"/>
              </w:rPr>
              <w:t>55° 45.867'N</w:t>
            </w:r>
          </w:p>
          <w:p w:rsidR="00AA7A4D" w:rsidRPr="00AA7A4D" w:rsidRDefault="00AA7A4D" w:rsidP="0051040C">
            <w:pPr>
              <w:spacing w:before="120" w:after="120" w:line="240" w:lineRule="auto"/>
              <w:rPr>
                <w:rFonts w:cs="Arial"/>
                <w:b/>
                <w:szCs w:val="24"/>
              </w:rPr>
            </w:pPr>
            <w:r w:rsidRPr="00AA7A4D">
              <w:rPr>
                <w:rFonts w:cs="Arial"/>
                <w:b/>
                <w:szCs w:val="24"/>
              </w:rPr>
              <w:t>37° 37.513'E</w:t>
            </w:r>
          </w:p>
        </w:tc>
        <w:tc>
          <w:tcPr>
            <w:tcW w:w="1763" w:type="dxa"/>
            <w:vAlign w:val="center"/>
          </w:tcPr>
          <w:p w:rsidR="002679B0" w:rsidRPr="00AA7A4D" w:rsidRDefault="00C743D8" w:rsidP="0051040C">
            <w:pPr>
              <w:spacing w:before="120" w:after="120" w:line="240" w:lineRule="auto"/>
              <w:ind w:right="-787"/>
              <w:rPr>
                <w:rFonts w:cs="Arial"/>
                <w:b/>
                <w:szCs w:val="24"/>
              </w:rPr>
            </w:pPr>
            <w:r>
              <w:rPr>
                <w:rFonts w:cs="Arial"/>
                <w:b/>
                <w:szCs w:val="24"/>
              </w:rPr>
              <w:t xml:space="preserve">     </w:t>
            </w:r>
            <w:r w:rsidR="00494D77">
              <w:rPr>
                <w:rFonts w:cs="Arial"/>
                <w:b/>
                <w:szCs w:val="24"/>
              </w:rPr>
              <w:t>x</w:t>
            </w:r>
            <w:r w:rsidR="00AA7A4D">
              <w:rPr>
                <w:rFonts w:cs="Arial"/>
                <w:b/>
                <w:szCs w:val="24"/>
              </w:rPr>
              <w:t>1</w:t>
            </w:r>
          </w:p>
        </w:tc>
      </w:tr>
      <w:tr w:rsidR="002679B0" w:rsidTr="00C743D8">
        <w:tc>
          <w:tcPr>
            <w:tcW w:w="526" w:type="dxa"/>
            <w:vAlign w:val="center"/>
          </w:tcPr>
          <w:p w:rsidR="002679B0" w:rsidRDefault="00821280" w:rsidP="0051040C">
            <w:pPr>
              <w:spacing w:before="120" w:after="120" w:line="240" w:lineRule="auto"/>
              <w:rPr>
                <w:rFonts w:cs="Arial"/>
                <w:b/>
                <w:szCs w:val="24"/>
              </w:rPr>
            </w:pPr>
            <w:r>
              <w:rPr>
                <w:rFonts w:cs="Arial"/>
                <w:b/>
                <w:szCs w:val="24"/>
              </w:rPr>
              <w:t>08</w:t>
            </w:r>
          </w:p>
        </w:tc>
        <w:tc>
          <w:tcPr>
            <w:tcW w:w="5252" w:type="dxa"/>
            <w:vAlign w:val="center"/>
          </w:tcPr>
          <w:p w:rsidR="002679B0" w:rsidRPr="00872E0A" w:rsidRDefault="00872E0A" w:rsidP="0051040C">
            <w:pPr>
              <w:spacing w:before="120" w:after="120" w:line="240" w:lineRule="auto"/>
              <w:rPr>
                <w:rFonts w:cs="Arial"/>
                <w:b/>
                <w:szCs w:val="24"/>
              </w:rPr>
            </w:pPr>
            <w:r w:rsidRPr="00872E0A">
              <w:rPr>
                <w:rFonts w:cs="Arial"/>
                <w:b/>
                <w:szCs w:val="24"/>
              </w:rPr>
              <w:t>Communications and Mass Media Ministry</w:t>
            </w:r>
          </w:p>
          <w:p w:rsidR="00872E0A" w:rsidRDefault="00872E0A" w:rsidP="00872E0A">
            <w:pPr>
              <w:spacing w:before="120" w:line="240" w:lineRule="auto"/>
              <w:rPr>
                <w:rFonts w:cs="Arial"/>
                <w:i/>
                <w:iCs/>
                <w:szCs w:val="24"/>
              </w:rPr>
            </w:pPr>
            <w:r w:rsidRPr="00872E0A">
              <w:rPr>
                <w:rFonts w:cs="Arial"/>
                <w:i/>
                <w:iCs/>
                <w:szCs w:val="24"/>
              </w:rPr>
              <w:t xml:space="preserve">Central Telegraph Building, </w:t>
            </w:r>
          </w:p>
          <w:p w:rsidR="00872E0A" w:rsidRPr="009F5BA4" w:rsidRDefault="00872E0A" w:rsidP="0051040C">
            <w:pPr>
              <w:spacing w:after="120" w:line="240" w:lineRule="auto"/>
              <w:rPr>
                <w:rFonts w:cs="Arial"/>
                <w:szCs w:val="24"/>
              </w:rPr>
            </w:pPr>
            <w:r>
              <w:rPr>
                <w:rFonts w:cs="Arial"/>
                <w:i/>
                <w:iCs/>
                <w:szCs w:val="24"/>
              </w:rPr>
              <w:t>Tverskaya Street, 7, Moscow</w:t>
            </w:r>
          </w:p>
        </w:tc>
        <w:tc>
          <w:tcPr>
            <w:tcW w:w="1701" w:type="dxa"/>
            <w:vAlign w:val="center"/>
          </w:tcPr>
          <w:p w:rsidR="002679B0" w:rsidRDefault="00872E0A" w:rsidP="0051040C">
            <w:pPr>
              <w:spacing w:before="120" w:after="120" w:line="240" w:lineRule="auto"/>
              <w:rPr>
                <w:rFonts w:cs="Arial"/>
                <w:b/>
                <w:szCs w:val="24"/>
              </w:rPr>
            </w:pPr>
            <w:r w:rsidRPr="00872E0A">
              <w:rPr>
                <w:rFonts w:cs="Arial"/>
                <w:b/>
                <w:szCs w:val="24"/>
              </w:rPr>
              <w:t>55° 45.492'N</w:t>
            </w:r>
          </w:p>
          <w:p w:rsidR="00872E0A" w:rsidRDefault="00872E0A" w:rsidP="0051040C">
            <w:pPr>
              <w:spacing w:before="120" w:after="120" w:line="240" w:lineRule="auto"/>
              <w:rPr>
                <w:rFonts w:cs="Arial"/>
                <w:b/>
                <w:szCs w:val="24"/>
              </w:rPr>
            </w:pPr>
            <w:r w:rsidRPr="00872E0A">
              <w:rPr>
                <w:rFonts w:cs="Arial"/>
                <w:b/>
                <w:szCs w:val="24"/>
              </w:rPr>
              <w:t>37° 36.669'E</w:t>
            </w:r>
          </w:p>
        </w:tc>
        <w:tc>
          <w:tcPr>
            <w:tcW w:w="1763" w:type="dxa"/>
            <w:vAlign w:val="center"/>
          </w:tcPr>
          <w:p w:rsidR="002679B0" w:rsidRDefault="00C743D8" w:rsidP="0051040C">
            <w:pPr>
              <w:spacing w:before="120" w:after="120" w:line="240" w:lineRule="auto"/>
              <w:ind w:right="-787"/>
              <w:rPr>
                <w:rFonts w:cs="Arial"/>
                <w:b/>
                <w:szCs w:val="24"/>
              </w:rPr>
            </w:pPr>
            <w:r>
              <w:rPr>
                <w:rFonts w:cs="Arial"/>
                <w:b/>
                <w:szCs w:val="24"/>
              </w:rPr>
              <w:t xml:space="preserve">     </w:t>
            </w:r>
            <w:r w:rsidR="00494D77">
              <w:rPr>
                <w:rFonts w:cs="Arial"/>
                <w:b/>
                <w:szCs w:val="24"/>
              </w:rPr>
              <w:t>x</w:t>
            </w:r>
            <w:r w:rsidR="00872E0A">
              <w:rPr>
                <w:rFonts w:cs="Arial"/>
                <w:b/>
                <w:szCs w:val="24"/>
              </w:rPr>
              <w:t>1</w:t>
            </w:r>
          </w:p>
        </w:tc>
      </w:tr>
      <w:tr w:rsidR="002679B0" w:rsidTr="00C743D8">
        <w:tc>
          <w:tcPr>
            <w:tcW w:w="526" w:type="dxa"/>
            <w:vAlign w:val="center"/>
          </w:tcPr>
          <w:p w:rsidR="002679B0" w:rsidRDefault="00821280" w:rsidP="0051040C">
            <w:pPr>
              <w:spacing w:before="120" w:after="120" w:line="240" w:lineRule="auto"/>
              <w:rPr>
                <w:rFonts w:cs="Arial"/>
                <w:b/>
                <w:szCs w:val="24"/>
              </w:rPr>
            </w:pPr>
            <w:r>
              <w:rPr>
                <w:rFonts w:cs="Arial"/>
                <w:b/>
                <w:szCs w:val="24"/>
              </w:rPr>
              <w:t>09</w:t>
            </w:r>
          </w:p>
        </w:tc>
        <w:tc>
          <w:tcPr>
            <w:tcW w:w="5252" w:type="dxa"/>
            <w:vAlign w:val="center"/>
          </w:tcPr>
          <w:p w:rsidR="00AA6786" w:rsidRPr="00AA6786" w:rsidRDefault="00AA6786" w:rsidP="00AA6786">
            <w:pPr>
              <w:spacing w:before="120" w:after="120" w:line="240" w:lineRule="auto"/>
              <w:rPr>
                <w:rFonts w:cs="Arial"/>
                <w:b/>
                <w:bCs/>
                <w:szCs w:val="24"/>
              </w:rPr>
            </w:pPr>
            <w:r w:rsidRPr="00AA6786">
              <w:rPr>
                <w:rFonts w:cs="Arial"/>
                <w:b/>
                <w:bCs/>
                <w:szCs w:val="24"/>
              </w:rPr>
              <w:t>Russian State Duma (Parliament)</w:t>
            </w:r>
          </w:p>
          <w:p w:rsidR="002679B0" w:rsidRDefault="00AA6786" w:rsidP="00AA6786">
            <w:pPr>
              <w:spacing w:before="120" w:after="120" w:line="240" w:lineRule="auto"/>
              <w:rPr>
                <w:rFonts w:cs="Arial"/>
                <w:b/>
                <w:szCs w:val="24"/>
              </w:rPr>
            </w:pPr>
            <w:r w:rsidRPr="00AA6786">
              <w:rPr>
                <w:rFonts w:cs="Arial"/>
                <w:i/>
                <w:iCs/>
                <w:szCs w:val="24"/>
              </w:rPr>
              <w:t>Building 1</w:t>
            </w:r>
            <w:r>
              <w:rPr>
                <w:rFonts w:cs="Arial"/>
                <w:i/>
                <w:iCs/>
                <w:szCs w:val="24"/>
              </w:rPr>
              <w:t>,</w:t>
            </w:r>
            <w:r w:rsidRPr="00AA6786">
              <w:rPr>
                <w:rFonts w:cs="Arial"/>
                <w:i/>
                <w:iCs/>
                <w:szCs w:val="24"/>
              </w:rPr>
              <w:t>Okhotny Ryad Street</w:t>
            </w:r>
            <w:r>
              <w:rPr>
                <w:rFonts w:cs="Arial"/>
                <w:i/>
                <w:iCs/>
                <w:szCs w:val="24"/>
              </w:rPr>
              <w:t>, Moscow</w:t>
            </w:r>
          </w:p>
        </w:tc>
        <w:tc>
          <w:tcPr>
            <w:tcW w:w="1701" w:type="dxa"/>
            <w:vAlign w:val="center"/>
          </w:tcPr>
          <w:p w:rsidR="002679B0" w:rsidRDefault="00AA6786" w:rsidP="0051040C">
            <w:pPr>
              <w:spacing w:before="120" w:after="120" w:line="240" w:lineRule="auto"/>
              <w:rPr>
                <w:rFonts w:cs="Arial"/>
                <w:b/>
                <w:szCs w:val="24"/>
              </w:rPr>
            </w:pPr>
            <w:r w:rsidRPr="00AA6786">
              <w:rPr>
                <w:rFonts w:cs="Arial"/>
                <w:b/>
                <w:szCs w:val="24"/>
              </w:rPr>
              <w:t>55° 45.474'N</w:t>
            </w:r>
          </w:p>
          <w:p w:rsidR="00AA6786" w:rsidRDefault="00AA6786" w:rsidP="0051040C">
            <w:pPr>
              <w:spacing w:before="120" w:after="120" w:line="240" w:lineRule="auto"/>
              <w:rPr>
                <w:rFonts w:cs="Arial"/>
                <w:b/>
                <w:szCs w:val="24"/>
              </w:rPr>
            </w:pPr>
            <w:r w:rsidRPr="00AA6786">
              <w:rPr>
                <w:rFonts w:cs="Arial"/>
                <w:b/>
                <w:szCs w:val="24"/>
              </w:rPr>
              <w:t>37° 36.962'E</w:t>
            </w:r>
          </w:p>
        </w:tc>
        <w:tc>
          <w:tcPr>
            <w:tcW w:w="1763" w:type="dxa"/>
            <w:vAlign w:val="center"/>
          </w:tcPr>
          <w:p w:rsidR="002679B0" w:rsidRDefault="00C743D8" w:rsidP="0051040C">
            <w:pPr>
              <w:spacing w:before="120" w:after="120" w:line="240" w:lineRule="auto"/>
              <w:ind w:right="-787"/>
              <w:rPr>
                <w:rFonts w:cs="Arial"/>
                <w:b/>
                <w:szCs w:val="24"/>
              </w:rPr>
            </w:pPr>
            <w:r>
              <w:rPr>
                <w:rFonts w:cs="Arial"/>
                <w:b/>
                <w:szCs w:val="24"/>
              </w:rPr>
              <w:t xml:space="preserve">     </w:t>
            </w:r>
            <w:r w:rsidR="00494D77">
              <w:rPr>
                <w:rFonts w:cs="Arial"/>
                <w:b/>
                <w:szCs w:val="24"/>
              </w:rPr>
              <w:t>x</w:t>
            </w:r>
            <w:r w:rsidR="00AA6786">
              <w:rPr>
                <w:rFonts w:cs="Arial"/>
                <w:b/>
                <w:szCs w:val="24"/>
              </w:rPr>
              <w:t>1</w:t>
            </w:r>
          </w:p>
        </w:tc>
      </w:tr>
      <w:tr w:rsidR="002679B0" w:rsidTr="00C743D8">
        <w:tc>
          <w:tcPr>
            <w:tcW w:w="526" w:type="dxa"/>
            <w:vAlign w:val="center"/>
          </w:tcPr>
          <w:p w:rsidR="002679B0" w:rsidRDefault="00821280" w:rsidP="0051040C">
            <w:pPr>
              <w:spacing w:before="120" w:after="120" w:line="240" w:lineRule="auto"/>
              <w:rPr>
                <w:rFonts w:cs="Arial"/>
                <w:b/>
                <w:szCs w:val="24"/>
              </w:rPr>
            </w:pPr>
            <w:r>
              <w:rPr>
                <w:rFonts w:cs="Arial"/>
                <w:b/>
                <w:szCs w:val="24"/>
              </w:rPr>
              <w:t>10</w:t>
            </w:r>
          </w:p>
        </w:tc>
        <w:tc>
          <w:tcPr>
            <w:tcW w:w="5252" w:type="dxa"/>
            <w:vAlign w:val="center"/>
          </w:tcPr>
          <w:p w:rsidR="00B925FF" w:rsidRPr="00B925FF" w:rsidRDefault="00B925FF" w:rsidP="00B925FF">
            <w:pPr>
              <w:spacing w:before="120" w:after="120" w:line="240" w:lineRule="auto"/>
              <w:rPr>
                <w:rFonts w:cs="Arial"/>
                <w:b/>
                <w:bCs/>
                <w:szCs w:val="24"/>
              </w:rPr>
            </w:pPr>
            <w:r w:rsidRPr="00B925FF">
              <w:rPr>
                <w:rFonts w:cs="Arial"/>
                <w:b/>
                <w:bCs/>
                <w:szCs w:val="24"/>
              </w:rPr>
              <w:t>Federation Council of Russia (Upper House)</w:t>
            </w:r>
          </w:p>
          <w:p w:rsidR="002679B0" w:rsidRPr="00B925FF" w:rsidRDefault="00B925FF" w:rsidP="00B925FF">
            <w:pPr>
              <w:spacing w:before="120" w:after="120" w:line="240" w:lineRule="auto"/>
              <w:rPr>
                <w:rFonts w:cs="Arial"/>
                <w:i/>
                <w:szCs w:val="24"/>
              </w:rPr>
            </w:pPr>
            <w:r w:rsidRPr="00B925FF">
              <w:rPr>
                <w:rFonts w:cs="Arial"/>
                <w:i/>
                <w:szCs w:val="24"/>
              </w:rPr>
              <w:t>ulitsa Bolshaya Dmitrovka, 26, Moscow</w:t>
            </w:r>
          </w:p>
        </w:tc>
        <w:tc>
          <w:tcPr>
            <w:tcW w:w="1701" w:type="dxa"/>
            <w:vAlign w:val="center"/>
          </w:tcPr>
          <w:p w:rsidR="002679B0" w:rsidRDefault="00B925FF" w:rsidP="0051040C">
            <w:pPr>
              <w:spacing w:before="120" w:after="120" w:line="240" w:lineRule="auto"/>
              <w:rPr>
                <w:rFonts w:cs="Arial"/>
                <w:b/>
                <w:szCs w:val="24"/>
              </w:rPr>
            </w:pPr>
            <w:r w:rsidRPr="00B925FF">
              <w:rPr>
                <w:rFonts w:cs="Arial"/>
                <w:b/>
                <w:szCs w:val="24"/>
              </w:rPr>
              <w:t>55° 45.859'N</w:t>
            </w:r>
          </w:p>
          <w:p w:rsidR="00B925FF" w:rsidRDefault="00B925FF" w:rsidP="0051040C">
            <w:pPr>
              <w:spacing w:before="120" w:after="120" w:line="240" w:lineRule="auto"/>
              <w:rPr>
                <w:rFonts w:cs="Arial"/>
                <w:b/>
                <w:szCs w:val="24"/>
              </w:rPr>
            </w:pPr>
            <w:r w:rsidRPr="00B925FF">
              <w:rPr>
                <w:rFonts w:cs="Arial"/>
                <w:b/>
                <w:szCs w:val="24"/>
              </w:rPr>
              <w:t>37° 36.727'E</w:t>
            </w:r>
          </w:p>
        </w:tc>
        <w:tc>
          <w:tcPr>
            <w:tcW w:w="1763" w:type="dxa"/>
            <w:vAlign w:val="center"/>
          </w:tcPr>
          <w:p w:rsidR="002679B0" w:rsidRDefault="00C743D8" w:rsidP="0051040C">
            <w:pPr>
              <w:spacing w:before="120" w:after="120" w:line="240" w:lineRule="auto"/>
              <w:ind w:right="-787"/>
              <w:rPr>
                <w:rFonts w:cs="Arial"/>
                <w:b/>
                <w:szCs w:val="24"/>
              </w:rPr>
            </w:pPr>
            <w:r>
              <w:rPr>
                <w:rFonts w:cs="Arial"/>
                <w:b/>
                <w:szCs w:val="24"/>
              </w:rPr>
              <w:t xml:space="preserve">     </w:t>
            </w:r>
            <w:r w:rsidR="00494D77">
              <w:rPr>
                <w:rFonts w:cs="Arial"/>
                <w:b/>
                <w:szCs w:val="24"/>
              </w:rPr>
              <w:t>x</w:t>
            </w:r>
            <w:r w:rsidR="00B925FF">
              <w:rPr>
                <w:rFonts w:cs="Arial"/>
                <w:b/>
                <w:szCs w:val="24"/>
              </w:rPr>
              <w:t>1</w:t>
            </w:r>
          </w:p>
        </w:tc>
      </w:tr>
      <w:bookmarkEnd w:id="0"/>
    </w:tbl>
    <w:p w:rsidR="00B925FF" w:rsidRDefault="00B925FF" w:rsidP="00EF3318">
      <w:pPr>
        <w:spacing w:line="240" w:lineRule="auto"/>
        <w:rPr>
          <w:rFonts w:cs="Arial"/>
          <w:b/>
          <w:szCs w:val="24"/>
        </w:rPr>
      </w:pPr>
    </w:p>
    <w:p w:rsidR="00B925FF" w:rsidRDefault="00B925FF">
      <w:pPr>
        <w:spacing w:after="160" w:line="259" w:lineRule="auto"/>
        <w:rPr>
          <w:rFonts w:cs="Arial"/>
          <w:b/>
          <w:szCs w:val="24"/>
        </w:rPr>
      </w:pPr>
      <w:r>
        <w:rPr>
          <w:rFonts w:cs="Arial"/>
          <w:b/>
          <w:szCs w:val="24"/>
        </w:rPr>
        <w:br w:type="page"/>
      </w:r>
    </w:p>
    <w:tbl>
      <w:tblPr>
        <w:tblStyle w:val="TableGrid"/>
        <w:tblW w:w="0" w:type="auto"/>
        <w:tblLook w:val="04A0"/>
      </w:tblPr>
      <w:tblGrid>
        <w:gridCol w:w="526"/>
        <w:gridCol w:w="5252"/>
        <w:gridCol w:w="1701"/>
        <w:gridCol w:w="1763"/>
      </w:tblGrid>
      <w:tr w:rsidR="00957BFC" w:rsidTr="00DE2F7D">
        <w:tc>
          <w:tcPr>
            <w:tcW w:w="526" w:type="dxa"/>
            <w:vAlign w:val="center"/>
          </w:tcPr>
          <w:p w:rsidR="00957BFC" w:rsidRDefault="00B925FF" w:rsidP="00CF7AFD">
            <w:pPr>
              <w:spacing w:before="120" w:after="120" w:line="240" w:lineRule="auto"/>
              <w:rPr>
                <w:rFonts w:cs="Arial"/>
                <w:b/>
                <w:szCs w:val="24"/>
              </w:rPr>
            </w:pPr>
            <w:r>
              <w:rPr>
                <w:rFonts w:cs="Arial"/>
                <w:b/>
                <w:szCs w:val="24"/>
              </w:rPr>
              <w:lastRenderedPageBreak/>
              <w:br w:type="page"/>
            </w:r>
            <w:r w:rsidR="00957BFC">
              <w:rPr>
                <w:rFonts w:cs="Arial"/>
                <w:b/>
                <w:szCs w:val="24"/>
              </w:rPr>
              <w:t>#</w:t>
            </w:r>
          </w:p>
        </w:tc>
        <w:tc>
          <w:tcPr>
            <w:tcW w:w="5252" w:type="dxa"/>
            <w:vAlign w:val="center"/>
          </w:tcPr>
          <w:p w:rsidR="00957BFC" w:rsidRDefault="00957BFC" w:rsidP="00CF7AFD">
            <w:pPr>
              <w:spacing w:before="120" w:after="120" w:line="240" w:lineRule="auto"/>
              <w:rPr>
                <w:rFonts w:cs="Arial"/>
                <w:b/>
                <w:szCs w:val="24"/>
              </w:rPr>
            </w:pPr>
            <w:r>
              <w:rPr>
                <w:rFonts w:cs="Arial"/>
                <w:b/>
                <w:szCs w:val="24"/>
              </w:rPr>
              <w:t>Name &amp; Brief description</w:t>
            </w:r>
          </w:p>
          <w:p w:rsidR="00957BFC" w:rsidRPr="00EA40ED" w:rsidRDefault="00957BFC" w:rsidP="00CF7AFD">
            <w:pPr>
              <w:spacing w:before="120" w:after="120" w:line="240" w:lineRule="auto"/>
              <w:rPr>
                <w:rFonts w:cs="Arial"/>
                <w:i/>
                <w:szCs w:val="24"/>
              </w:rPr>
            </w:pPr>
            <w:r w:rsidRPr="00EA40ED">
              <w:rPr>
                <w:rFonts w:cs="Arial"/>
                <w:i/>
                <w:szCs w:val="24"/>
              </w:rPr>
              <w:t>Street Address</w:t>
            </w:r>
          </w:p>
        </w:tc>
        <w:tc>
          <w:tcPr>
            <w:tcW w:w="1701" w:type="dxa"/>
            <w:vAlign w:val="center"/>
          </w:tcPr>
          <w:p w:rsidR="00957BFC" w:rsidRDefault="00957BFC" w:rsidP="00CF7AFD">
            <w:pPr>
              <w:spacing w:before="120" w:after="120" w:line="240" w:lineRule="auto"/>
              <w:rPr>
                <w:rFonts w:cs="Arial"/>
                <w:b/>
                <w:szCs w:val="24"/>
              </w:rPr>
            </w:pPr>
            <w:r>
              <w:rPr>
                <w:rFonts w:cs="Arial"/>
                <w:b/>
                <w:szCs w:val="24"/>
              </w:rPr>
              <w:t>Earth Co-ordinates</w:t>
            </w:r>
          </w:p>
        </w:tc>
        <w:tc>
          <w:tcPr>
            <w:tcW w:w="1763" w:type="dxa"/>
            <w:vAlign w:val="center"/>
          </w:tcPr>
          <w:p w:rsidR="00957BFC" w:rsidRDefault="00957BFC" w:rsidP="00CF7AFD">
            <w:pPr>
              <w:spacing w:before="120" w:after="120" w:line="240" w:lineRule="auto"/>
              <w:rPr>
                <w:rFonts w:cs="Arial"/>
                <w:b/>
                <w:szCs w:val="24"/>
              </w:rPr>
            </w:pPr>
            <w:r>
              <w:rPr>
                <w:rFonts w:cs="Arial"/>
                <w:b/>
                <w:szCs w:val="24"/>
              </w:rPr>
              <w:t>No. of</w:t>
            </w:r>
          </w:p>
          <w:p w:rsidR="00957BFC" w:rsidRDefault="00957BFC" w:rsidP="00CF7AFD">
            <w:pPr>
              <w:spacing w:before="120" w:after="120" w:line="240" w:lineRule="auto"/>
              <w:rPr>
                <w:rFonts w:cs="Arial"/>
                <w:b/>
                <w:szCs w:val="24"/>
              </w:rPr>
            </w:pPr>
            <w:r>
              <w:rPr>
                <w:rFonts w:cs="Arial"/>
                <w:b/>
                <w:szCs w:val="24"/>
              </w:rPr>
              <w:t>Warheads</w:t>
            </w:r>
          </w:p>
        </w:tc>
      </w:tr>
      <w:tr w:rsidR="00957BFC" w:rsidRPr="00CF7AFD" w:rsidTr="00CF7AFD">
        <w:trPr>
          <w:trHeight w:val="567"/>
        </w:trPr>
        <w:tc>
          <w:tcPr>
            <w:tcW w:w="9242" w:type="dxa"/>
            <w:gridSpan w:val="4"/>
            <w:vAlign w:val="center"/>
          </w:tcPr>
          <w:p w:rsidR="00957BFC" w:rsidRPr="00CF7AFD" w:rsidRDefault="00CF7AFD" w:rsidP="00CF7AFD">
            <w:pPr>
              <w:spacing w:before="120" w:after="120" w:line="240" w:lineRule="auto"/>
              <w:rPr>
                <w:rFonts w:cs="Arial"/>
                <w:b/>
                <w:sz w:val="28"/>
                <w:szCs w:val="28"/>
              </w:rPr>
            </w:pPr>
            <w:r w:rsidRPr="00CF7AFD">
              <w:rPr>
                <w:rFonts w:cs="Arial"/>
                <w:b/>
                <w:sz w:val="28"/>
                <w:szCs w:val="28"/>
              </w:rPr>
              <w:t>Inner</w:t>
            </w:r>
            <w:r w:rsidR="00957BFC" w:rsidRPr="00CF7AFD">
              <w:rPr>
                <w:rFonts w:cs="Arial"/>
                <w:b/>
                <w:sz w:val="28"/>
                <w:szCs w:val="28"/>
              </w:rPr>
              <w:t xml:space="preserve"> Moscow </w:t>
            </w:r>
            <w:r w:rsidRPr="00CF7AFD">
              <w:rPr>
                <w:rFonts w:cs="Arial"/>
                <w:b/>
                <w:sz w:val="28"/>
                <w:szCs w:val="28"/>
              </w:rPr>
              <w:t xml:space="preserve">  </w:t>
            </w:r>
            <w:r w:rsidR="00957BFC" w:rsidRPr="00CF7AFD">
              <w:rPr>
                <w:rFonts w:cs="Arial"/>
                <w:b/>
                <w:sz w:val="28"/>
                <w:szCs w:val="28"/>
              </w:rPr>
              <w:t>(</w:t>
            </w:r>
            <w:r w:rsidRPr="00CF7AFD">
              <w:rPr>
                <w:rStyle w:val="hps"/>
                <w:b/>
                <w:lang w:val="ru-RU"/>
              </w:rPr>
              <w:t>Внутренняя</w:t>
            </w:r>
            <w:r w:rsidR="00957BFC" w:rsidRPr="00CF7AFD">
              <w:rPr>
                <w:rStyle w:val="hps"/>
                <w:b/>
              </w:rPr>
              <w:t xml:space="preserve"> </w:t>
            </w:r>
            <w:r w:rsidR="00957BFC" w:rsidRPr="00CF7AFD">
              <w:rPr>
                <w:rStyle w:val="hps"/>
                <w:b/>
                <w:lang w:val="ru-RU"/>
              </w:rPr>
              <w:t>Московский</w:t>
            </w:r>
            <w:r w:rsidR="00957BFC" w:rsidRPr="00CF7AFD">
              <w:rPr>
                <w:rFonts w:cs="Arial"/>
                <w:b/>
                <w:sz w:val="28"/>
                <w:szCs w:val="28"/>
              </w:rPr>
              <w:t xml:space="preserve"> )    – </w:t>
            </w:r>
            <w:r w:rsidRPr="00CF7AFD">
              <w:rPr>
                <w:rFonts w:cs="Arial"/>
                <w:b/>
                <w:sz w:val="28"/>
                <w:szCs w:val="28"/>
              </w:rPr>
              <w:t xml:space="preserve">   </w:t>
            </w:r>
          </w:p>
          <w:p w:rsidR="00957BFC" w:rsidRPr="00CF7AFD" w:rsidRDefault="00957BFC" w:rsidP="00DE2F7D">
            <w:pPr>
              <w:spacing w:before="120" w:after="120" w:line="240" w:lineRule="auto"/>
              <w:rPr>
                <w:rFonts w:cs="Arial"/>
                <w:b/>
                <w:szCs w:val="24"/>
              </w:rPr>
            </w:pPr>
            <w:r w:rsidRPr="00CF7AFD">
              <w:rPr>
                <w:rFonts w:cs="Arial"/>
                <w:b/>
                <w:szCs w:val="24"/>
              </w:rPr>
              <w:t>inside the “</w:t>
            </w:r>
            <w:r w:rsidR="00CF7AFD" w:rsidRPr="00CF7AFD">
              <w:rPr>
                <w:rFonts w:cs="Arial"/>
                <w:b/>
                <w:szCs w:val="24"/>
              </w:rPr>
              <w:t>Garden</w:t>
            </w:r>
            <w:r w:rsidRPr="00CF7AFD">
              <w:rPr>
                <w:rFonts w:cs="Arial"/>
                <w:b/>
                <w:szCs w:val="24"/>
              </w:rPr>
              <w:t xml:space="preserve"> Ring”  (</w:t>
            </w:r>
            <w:r w:rsidR="00CF7AFD" w:rsidRPr="00130F14">
              <w:rPr>
                <w:b/>
                <w:i/>
                <w:lang w:val="ru-RU"/>
              </w:rPr>
              <w:t>Садо</w:t>
            </w:r>
            <w:r w:rsidR="00CF7AFD" w:rsidRPr="00130F14">
              <w:rPr>
                <w:b/>
                <w:i/>
              </w:rPr>
              <w:t>́</w:t>
            </w:r>
            <w:r w:rsidR="00CF7AFD" w:rsidRPr="00130F14">
              <w:rPr>
                <w:b/>
                <w:i/>
                <w:lang w:val="ru-RU"/>
              </w:rPr>
              <w:t>вое</w:t>
            </w:r>
            <w:r w:rsidRPr="00130F14">
              <w:rPr>
                <w:b/>
                <w:i/>
              </w:rPr>
              <w:t xml:space="preserve"> </w:t>
            </w:r>
            <w:r w:rsidRPr="00130F14">
              <w:rPr>
                <w:b/>
                <w:i/>
                <w:lang w:val="ru-RU"/>
              </w:rPr>
              <w:t>кольцо</w:t>
            </w:r>
            <w:r w:rsidRPr="00130F14">
              <w:rPr>
                <w:b/>
                <w:i/>
              </w:rPr>
              <w:t>́</w:t>
            </w:r>
            <w:r w:rsidRPr="00CF7AFD">
              <w:rPr>
                <w:b/>
              </w:rPr>
              <w:t xml:space="preserve">)       </w:t>
            </w:r>
            <w:r w:rsidR="006B1AE7">
              <w:rPr>
                <w:b/>
              </w:rPr>
              <w:t xml:space="preserve">         </w:t>
            </w:r>
            <w:r w:rsidR="00130F14">
              <w:rPr>
                <w:b/>
              </w:rPr>
              <w:t xml:space="preserve">   </w:t>
            </w:r>
            <w:r w:rsidR="00976B1B">
              <w:rPr>
                <w:b/>
              </w:rPr>
              <w:t>x</w:t>
            </w:r>
            <w:r w:rsidR="00CF7AFD" w:rsidRPr="00CF7AFD">
              <w:rPr>
                <w:b/>
              </w:rPr>
              <w:t>1</w:t>
            </w:r>
            <w:r w:rsidRPr="00CF7AFD">
              <w:rPr>
                <w:b/>
              </w:rPr>
              <w:t xml:space="preserve"> Target</w:t>
            </w:r>
            <w:r w:rsidR="000E19CF">
              <w:rPr>
                <w:b/>
              </w:rPr>
              <w:t xml:space="preserve">           x1</w:t>
            </w:r>
            <w:r w:rsidR="00DE2F7D">
              <w:rPr>
                <w:b/>
              </w:rPr>
              <w:t xml:space="preserve"> Warhead</w:t>
            </w:r>
          </w:p>
        </w:tc>
      </w:tr>
      <w:tr w:rsidR="00CF7AFD" w:rsidRPr="0037589D" w:rsidTr="00DE2F7D">
        <w:tc>
          <w:tcPr>
            <w:tcW w:w="526" w:type="dxa"/>
            <w:vAlign w:val="center"/>
          </w:tcPr>
          <w:p w:rsidR="00CF7AFD" w:rsidRDefault="002148AD" w:rsidP="00CF7AFD">
            <w:pPr>
              <w:spacing w:before="120" w:after="120" w:line="240" w:lineRule="auto"/>
              <w:rPr>
                <w:rFonts w:cs="Arial"/>
                <w:b/>
                <w:szCs w:val="24"/>
              </w:rPr>
            </w:pPr>
            <w:r>
              <w:rPr>
                <w:rFonts w:cs="Arial"/>
                <w:b/>
                <w:szCs w:val="24"/>
              </w:rPr>
              <w:t>1</w:t>
            </w:r>
            <w:r w:rsidR="00CF7AFD">
              <w:rPr>
                <w:rFonts w:cs="Arial"/>
                <w:b/>
                <w:szCs w:val="24"/>
              </w:rPr>
              <w:t>1</w:t>
            </w:r>
          </w:p>
        </w:tc>
        <w:tc>
          <w:tcPr>
            <w:tcW w:w="5252" w:type="dxa"/>
            <w:vAlign w:val="center"/>
          </w:tcPr>
          <w:p w:rsidR="00791AC0" w:rsidRDefault="00791AC0" w:rsidP="00791AC0">
            <w:pPr>
              <w:spacing w:before="120" w:line="240" w:lineRule="auto"/>
              <w:outlineLvl w:val="2"/>
              <w:rPr>
                <w:rFonts w:cs="Arial"/>
                <w:b/>
                <w:bCs/>
                <w:szCs w:val="24"/>
              </w:rPr>
            </w:pPr>
            <w:r w:rsidRPr="00791AC0">
              <w:rPr>
                <w:rFonts w:cs="Arial"/>
                <w:b/>
                <w:bCs/>
                <w:szCs w:val="24"/>
              </w:rPr>
              <w:t xml:space="preserve">The Moscow </w:t>
            </w:r>
            <w:r w:rsidR="00A70D3E">
              <w:rPr>
                <w:rFonts w:cs="Arial"/>
                <w:b/>
                <w:bCs/>
                <w:szCs w:val="24"/>
              </w:rPr>
              <w:t>Q</w:t>
            </w:r>
            <w:r w:rsidRPr="00791AC0">
              <w:rPr>
                <w:rFonts w:cs="Arial"/>
                <w:b/>
                <w:bCs/>
                <w:szCs w:val="24"/>
              </w:rPr>
              <w:t xml:space="preserve">uarters of the </w:t>
            </w:r>
          </w:p>
          <w:p w:rsidR="00791AC0" w:rsidRDefault="00791AC0" w:rsidP="00791AC0">
            <w:pPr>
              <w:spacing w:after="120" w:line="240" w:lineRule="auto"/>
              <w:outlineLvl w:val="2"/>
              <w:rPr>
                <w:rFonts w:cs="Arial"/>
                <w:b/>
                <w:szCs w:val="24"/>
              </w:rPr>
            </w:pPr>
            <w:r w:rsidRPr="00791AC0">
              <w:rPr>
                <w:rFonts w:cs="Arial"/>
                <w:b/>
                <w:bCs/>
                <w:szCs w:val="24"/>
              </w:rPr>
              <w:t>Western Military District</w:t>
            </w:r>
            <w:r w:rsidRPr="00791AC0">
              <w:rPr>
                <w:rFonts w:cs="Arial"/>
                <w:b/>
                <w:szCs w:val="24"/>
              </w:rPr>
              <w:t> </w:t>
            </w:r>
          </w:p>
          <w:p w:rsidR="00CF7AFD" w:rsidRPr="00791AC0" w:rsidRDefault="00791AC0" w:rsidP="00CF7AFD">
            <w:pPr>
              <w:spacing w:after="120" w:line="240" w:lineRule="auto"/>
              <w:outlineLvl w:val="2"/>
              <w:rPr>
                <w:rFonts w:cs="Arial"/>
                <w:i/>
                <w:szCs w:val="24"/>
              </w:rPr>
            </w:pPr>
            <w:r w:rsidRPr="00791AC0">
              <w:rPr>
                <w:rFonts w:cs="Arial"/>
                <w:i/>
                <w:szCs w:val="24"/>
              </w:rPr>
              <w:t>Kosmodamianskaya Embankment, 24. Moscow</w:t>
            </w:r>
          </w:p>
        </w:tc>
        <w:tc>
          <w:tcPr>
            <w:tcW w:w="1701" w:type="dxa"/>
            <w:vAlign w:val="center"/>
          </w:tcPr>
          <w:p w:rsidR="00CF7AFD" w:rsidRDefault="00791AC0" w:rsidP="00CF7AFD">
            <w:pPr>
              <w:spacing w:before="120" w:after="120" w:line="240" w:lineRule="auto"/>
              <w:rPr>
                <w:rFonts w:cs="Arial"/>
                <w:b/>
                <w:szCs w:val="24"/>
              </w:rPr>
            </w:pPr>
            <w:r w:rsidRPr="00791AC0">
              <w:rPr>
                <w:rFonts w:cs="Arial"/>
                <w:b/>
                <w:szCs w:val="24"/>
              </w:rPr>
              <w:t>55° 44.533'N</w:t>
            </w:r>
          </w:p>
          <w:p w:rsidR="00791AC0" w:rsidRDefault="00791AC0" w:rsidP="00CF7AFD">
            <w:pPr>
              <w:spacing w:before="120" w:after="120" w:line="240" w:lineRule="auto"/>
              <w:rPr>
                <w:rFonts w:cs="Arial"/>
                <w:b/>
                <w:szCs w:val="24"/>
              </w:rPr>
            </w:pPr>
            <w:r w:rsidRPr="00791AC0">
              <w:rPr>
                <w:rFonts w:cs="Arial"/>
                <w:b/>
                <w:szCs w:val="24"/>
              </w:rPr>
              <w:t>37° 38.445'E</w:t>
            </w:r>
          </w:p>
        </w:tc>
        <w:tc>
          <w:tcPr>
            <w:tcW w:w="1763" w:type="dxa"/>
            <w:vAlign w:val="center"/>
          </w:tcPr>
          <w:p w:rsidR="00CF7AFD" w:rsidRPr="0037589D" w:rsidRDefault="00DE2F7D" w:rsidP="00CF7AFD">
            <w:pPr>
              <w:spacing w:before="120" w:after="120" w:line="240" w:lineRule="auto"/>
              <w:ind w:right="-787"/>
              <w:rPr>
                <w:rFonts w:cs="Arial"/>
                <w:b/>
                <w:szCs w:val="24"/>
              </w:rPr>
            </w:pPr>
            <w:r>
              <w:rPr>
                <w:rFonts w:cs="Arial"/>
                <w:b/>
                <w:szCs w:val="24"/>
              </w:rPr>
              <w:t xml:space="preserve">     </w:t>
            </w:r>
            <w:r w:rsidR="00791AC0">
              <w:rPr>
                <w:rFonts w:cs="Arial"/>
                <w:b/>
                <w:szCs w:val="24"/>
              </w:rPr>
              <w:t>x1</w:t>
            </w:r>
          </w:p>
        </w:tc>
      </w:tr>
      <w:tr w:rsidR="006B1AE7" w:rsidRPr="00130F14" w:rsidTr="004F3CF9">
        <w:tc>
          <w:tcPr>
            <w:tcW w:w="9242" w:type="dxa"/>
            <w:gridSpan w:val="4"/>
            <w:vAlign w:val="center"/>
          </w:tcPr>
          <w:p w:rsidR="006B1AE7" w:rsidRPr="00130F14" w:rsidRDefault="006B1AE7" w:rsidP="006B1AE7">
            <w:pPr>
              <w:spacing w:before="120" w:after="120" w:line="240" w:lineRule="auto"/>
              <w:rPr>
                <w:rFonts w:cs="Arial"/>
                <w:b/>
                <w:sz w:val="28"/>
                <w:szCs w:val="28"/>
              </w:rPr>
            </w:pPr>
            <w:r w:rsidRPr="00130F14">
              <w:rPr>
                <w:rFonts w:cs="Arial"/>
                <w:b/>
                <w:sz w:val="28"/>
                <w:szCs w:val="28"/>
              </w:rPr>
              <w:t>Inner Moscow   (</w:t>
            </w:r>
            <w:r w:rsidRPr="00130F14">
              <w:rPr>
                <w:rStyle w:val="hps"/>
                <w:b/>
                <w:i/>
                <w:lang w:val="ru-RU"/>
              </w:rPr>
              <w:t>Внутренняя</w:t>
            </w:r>
            <w:r w:rsidRPr="00130F14">
              <w:rPr>
                <w:rStyle w:val="hps"/>
                <w:b/>
                <w:i/>
              </w:rPr>
              <w:t xml:space="preserve"> </w:t>
            </w:r>
            <w:r w:rsidRPr="00130F14">
              <w:rPr>
                <w:rStyle w:val="hps"/>
                <w:b/>
                <w:i/>
                <w:lang w:val="ru-RU"/>
              </w:rPr>
              <w:t>Московский</w:t>
            </w:r>
            <w:r w:rsidRPr="00130F14">
              <w:rPr>
                <w:rFonts w:cs="Arial"/>
                <w:b/>
                <w:sz w:val="28"/>
                <w:szCs w:val="28"/>
              </w:rPr>
              <w:t xml:space="preserve"> )    –    </w:t>
            </w:r>
          </w:p>
          <w:p w:rsidR="006B1AE7" w:rsidRPr="00130F14" w:rsidRDefault="006B1AE7" w:rsidP="00DE2F7D">
            <w:pPr>
              <w:spacing w:before="120" w:after="120" w:line="240" w:lineRule="auto"/>
              <w:ind w:right="-787"/>
              <w:rPr>
                <w:rFonts w:cs="Arial"/>
                <w:b/>
                <w:szCs w:val="24"/>
              </w:rPr>
            </w:pPr>
            <w:r w:rsidRPr="00130F14">
              <w:rPr>
                <w:rFonts w:cs="Arial"/>
                <w:b/>
                <w:szCs w:val="24"/>
              </w:rPr>
              <w:t>inside the “Third Ring”  (</w:t>
            </w:r>
            <w:r w:rsidR="00130F14" w:rsidRPr="00130F14">
              <w:rPr>
                <w:b/>
                <w:i/>
                <w:lang w:val="ru-RU"/>
              </w:rPr>
              <w:t>Тре</w:t>
            </w:r>
            <w:r w:rsidR="00130F14" w:rsidRPr="00130F14">
              <w:rPr>
                <w:b/>
                <w:i/>
              </w:rPr>
              <w:t>́</w:t>
            </w:r>
            <w:r w:rsidR="00130F14" w:rsidRPr="00130F14">
              <w:rPr>
                <w:b/>
                <w:i/>
                <w:lang w:val="ru-RU"/>
              </w:rPr>
              <w:t>тье</w:t>
            </w:r>
            <w:r w:rsidR="00976B1B">
              <w:rPr>
                <w:b/>
                <w:i/>
              </w:rPr>
              <w:t xml:space="preserve"> </w:t>
            </w:r>
            <w:r w:rsidR="00130F14" w:rsidRPr="00130F14">
              <w:rPr>
                <w:b/>
                <w:i/>
              </w:rPr>
              <w:t xml:space="preserve"> </w:t>
            </w:r>
            <w:r w:rsidR="00130F14" w:rsidRPr="00130F14">
              <w:rPr>
                <w:b/>
                <w:i/>
                <w:lang w:val="ru-RU"/>
              </w:rPr>
              <w:t>кольцо</w:t>
            </w:r>
            <w:r w:rsidR="00130F14" w:rsidRPr="00130F14">
              <w:rPr>
                <w:b/>
                <w:i/>
              </w:rPr>
              <w:t>́</w:t>
            </w:r>
            <w:r w:rsidR="00130F14">
              <w:rPr>
                <w:b/>
              </w:rPr>
              <w:t xml:space="preserve">)   </w:t>
            </w:r>
            <w:r w:rsidR="00976B1B">
              <w:rPr>
                <w:b/>
              </w:rPr>
              <w:t xml:space="preserve">                    x</w:t>
            </w:r>
            <w:r w:rsidRPr="00130F14">
              <w:rPr>
                <w:b/>
              </w:rPr>
              <w:t>3 Targets</w:t>
            </w:r>
            <w:r w:rsidR="000E19CF">
              <w:rPr>
                <w:b/>
              </w:rPr>
              <w:t xml:space="preserve">         x3</w:t>
            </w:r>
            <w:r w:rsidR="0046637D">
              <w:rPr>
                <w:b/>
              </w:rPr>
              <w:t xml:space="preserve"> </w:t>
            </w:r>
            <w:r w:rsidR="00DE2F7D">
              <w:rPr>
                <w:b/>
              </w:rPr>
              <w:t>Warheads</w:t>
            </w:r>
          </w:p>
        </w:tc>
      </w:tr>
      <w:tr w:rsidR="00CF7AFD" w:rsidTr="00DE2F7D">
        <w:tc>
          <w:tcPr>
            <w:tcW w:w="526" w:type="dxa"/>
            <w:vAlign w:val="center"/>
          </w:tcPr>
          <w:p w:rsidR="00CF7AFD" w:rsidRDefault="002148AD" w:rsidP="00CF7AFD">
            <w:pPr>
              <w:spacing w:before="120" w:after="120" w:line="240" w:lineRule="auto"/>
              <w:rPr>
                <w:rFonts w:cs="Arial"/>
                <w:b/>
                <w:szCs w:val="24"/>
              </w:rPr>
            </w:pPr>
            <w:r>
              <w:rPr>
                <w:rFonts w:cs="Arial"/>
                <w:b/>
                <w:szCs w:val="24"/>
              </w:rPr>
              <w:t>1</w:t>
            </w:r>
            <w:r w:rsidR="00CF7AFD">
              <w:rPr>
                <w:rFonts w:cs="Arial"/>
                <w:b/>
                <w:szCs w:val="24"/>
              </w:rPr>
              <w:t>2</w:t>
            </w:r>
          </w:p>
        </w:tc>
        <w:tc>
          <w:tcPr>
            <w:tcW w:w="5252" w:type="dxa"/>
            <w:vAlign w:val="center"/>
          </w:tcPr>
          <w:p w:rsidR="000B4BEC" w:rsidRDefault="000B4BEC" w:rsidP="000B4BEC">
            <w:pPr>
              <w:spacing w:before="120" w:line="240" w:lineRule="auto"/>
              <w:rPr>
                <w:rFonts w:cs="Arial"/>
                <w:b/>
                <w:bCs/>
                <w:szCs w:val="24"/>
              </w:rPr>
            </w:pPr>
            <w:r w:rsidRPr="000B4BEC">
              <w:rPr>
                <w:rFonts w:cs="Arial"/>
                <w:b/>
                <w:bCs/>
                <w:szCs w:val="24"/>
              </w:rPr>
              <w:t xml:space="preserve">Main Command of the Ground Forces </w:t>
            </w:r>
          </w:p>
          <w:p w:rsidR="000B4BEC" w:rsidRDefault="000B4BEC" w:rsidP="000B4BEC">
            <w:pPr>
              <w:spacing w:line="240" w:lineRule="auto"/>
              <w:rPr>
                <w:rFonts w:cs="Arial"/>
                <w:b/>
                <w:bCs/>
                <w:szCs w:val="24"/>
              </w:rPr>
            </w:pPr>
            <w:r w:rsidRPr="000B4BEC">
              <w:rPr>
                <w:rFonts w:cs="Arial"/>
                <w:b/>
                <w:bCs/>
                <w:szCs w:val="24"/>
              </w:rPr>
              <w:t>of the Russian Federation</w:t>
            </w:r>
          </w:p>
          <w:p w:rsidR="00CF7AFD" w:rsidRPr="000B4BEC" w:rsidRDefault="000B4BEC" w:rsidP="000B4BEC">
            <w:pPr>
              <w:spacing w:before="120" w:after="120" w:line="240" w:lineRule="auto"/>
              <w:rPr>
                <w:rFonts w:cs="Arial"/>
                <w:i/>
                <w:szCs w:val="24"/>
              </w:rPr>
            </w:pPr>
            <w:r w:rsidRPr="000B4BEC">
              <w:rPr>
                <w:rFonts w:cs="Arial"/>
                <w:i/>
                <w:szCs w:val="24"/>
              </w:rPr>
              <w:t>Frunzenskaya Embankment 20-22, Moscow</w:t>
            </w:r>
          </w:p>
        </w:tc>
        <w:tc>
          <w:tcPr>
            <w:tcW w:w="1701" w:type="dxa"/>
            <w:vAlign w:val="center"/>
          </w:tcPr>
          <w:p w:rsidR="00CF7AFD" w:rsidRDefault="000B4BEC" w:rsidP="00CF7AFD">
            <w:pPr>
              <w:spacing w:before="120" w:after="120" w:line="240" w:lineRule="auto"/>
              <w:rPr>
                <w:rFonts w:cs="Arial"/>
                <w:b/>
                <w:szCs w:val="24"/>
              </w:rPr>
            </w:pPr>
            <w:r w:rsidRPr="000B4BEC">
              <w:rPr>
                <w:rFonts w:cs="Arial"/>
                <w:b/>
                <w:szCs w:val="24"/>
              </w:rPr>
              <w:t>55° 43.649'N</w:t>
            </w:r>
          </w:p>
          <w:p w:rsidR="000B4BEC" w:rsidRDefault="000B4BEC" w:rsidP="00CF7AFD">
            <w:pPr>
              <w:spacing w:before="120" w:after="120" w:line="240" w:lineRule="auto"/>
              <w:rPr>
                <w:rFonts w:cs="Arial"/>
                <w:b/>
                <w:szCs w:val="24"/>
              </w:rPr>
            </w:pPr>
            <w:r w:rsidRPr="000B4BEC">
              <w:rPr>
                <w:rFonts w:cs="Arial"/>
                <w:b/>
                <w:szCs w:val="24"/>
              </w:rPr>
              <w:t>37° 35.387'E</w:t>
            </w:r>
          </w:p>
        </w:tc>
        <w:tc>
          <w:tcPr>
            <w:tcW w:w="1763" w:type="dxa"/>
            <w:vAlign w:val="center"/>
          </w:tcPr>
          <w:p w:rsidR="00CF7AFD" w:rsidRDefault="00DE2F7D" w:rsidP="00CF7AFD">
            <w:pPr>
              <w:spacing w:before="120" w:after="120" w:line="240" w:lineRule="auto"/>
              <w:ind w:right="-787"/>
              <w:rPr>
                <w:rFonts w:cs="Arial"/>
                <w:b/>
                <w:szCs w:val="24"/>
              </w:rPr>
            </w:pPr>
            <w:r>
              <w:rPr>
                <w:rFonts w:cs="Arial"/>
                <w:b/>
                <w:szCs w:val="24"/>
              </w:rPr>
              <w:t xml:space="preserve">     </w:t>
            </w:r>
            <w:r w:rsidR="000B4BEC">
              <w:rPr>
                <w:rFonts w:cs="Arial"/>
                <w:b/>
                <w:szCs w:val="24"/>
              </w:rPr>
              <w:t>x1</w:t>
            </w:r>
          </w:p>
        </w:tc>
      </w:tr>
      <w:tr w:rsidR="00CF7AFD" w:rsidRPr="00D40519" w:rsidTr="00DE2F7D">
        <w:tc>
          <w:tcPr>
            <w:tcW w:w="526" w:type="dxa"/>
            <w:vAlign w:val="center"/>
          </w:tcPr>
          <w:p w:rsidR="00CF7AFD" w:rsidRPr="00D40519" w:rsidRDefault="002148AD" w:rsidP="00CF7AFD">
            <w:pPr>
              <w:spacing w:before="120" w:after="120" w:line="240" w:lineRule="auto"/>
              <w:rPr>
                <w:rFonts w:cs="Arial"/>
                <w:b/>
                <w:szCs w:val="24"/>
              </w:rPr>
            </w:pPr>
            <w:r w:rsidRPr="00D40519">
              <w:rPr>
                <w:rFonts w:cs="Arial"/>
                <w:b/>
                <w:szCs w:val="24"/>
              </w:rPr>
              <w:t>1</w:t>
            </w:r>
            <w:r w:rsidR="00CF7AFD" w:rsidRPr="00D40519">
              <w:rPr>
                <w:rFonts w:cs="Arial"/>
                <w:b/>
                <w:szCs w:val="24"/>
              </w:rPr>
              <w:t>3</w:t>
            </w:r>
          </w:p>
        </w:tc>
        <w:tc>
          <w:tcPr>
            <w:tcW w:w="5252" w:type="dxa"/>
            <w:vAlign w:val="center"/>
          </w:tcPr>
          <w:p w:rsidR="00D40519" w:rsidRPr="00D40519" w:rsidRDefault="00D40519" w:rsidP="00D40519">
            <w:pPr>
              <w:spacing w:before="120" w:after="120" w:line="240" w:lineRule="auto"/>
              <w:rPr>
                <w:rFonts w:cs="Arial"/>
                <w:b/>
                <w:bCs/>
                <w:szCs w:val="24"/>
              </w:rPr>
            </w:pPr>
            <w:r>
              <w:rPr>
                <w:rFonts w:cs="Arial"/>
                <w:b/>
                <w:bCs/>
                <w:szCs w:val="24"/>
              </w:rPr>
              <w:t xml:space="preserve">Headquarters of </w:t>
            </w:r>
            <w:r w:rsidRPr="00D40519">
              <w:rPr>
                <w:rFonts w:cs="Arial"/>
                <w:b/>
                <w:bCs/>
                <w:szCs w:val="24"/>
              </w:rPr>
              <w:t>The Rear of the Armed Forces of the Russian Federation</w:t>
            </w:r>
          </w:p>
          <w:p w:rsidR="00CF7AFD" w:rsidRPr="00D40519" w:rsidRDefault="00D40519" w:rsidP="00CF7AFD">
            <w:pPr>
              <w:spacing w:before="120" w:after="120" w:line="240" w:lineRule="auto"/>
              <w:rPr>
                <w:rFonts w:cs="Arial"/>
                <w:i/>
                <w:szCs w:val="24"/>
              </w:rPr>
            </w:pPr>
            <w:r w:rsidRPr="00D40519">
              <w:rPr>
                <w:rFonts w:cs="Arial"/>
                <w:i/>
                <w:szCs w:val="24"/>
              </w:rPr>
              <w:t>Bolshaya Pirogovskaya Street,23. Moscow</w:t>
            </w:r>
          </w:p>
        </w:tc>
        <w:tc>
          <w:tcPr>
            <w:tcW w:w="1701" w:type="dxa"/>
            <w:vAlign w:val="center"/>
          </w:tcPr>
          <w:p w:rsidR="00CF7AFD" w:rsidRDefault="00D40519" w:rsidP="00CF7AFD">
            <w:pPr>
              <w:spacing w:before="120" w:after="120" w:line="240" w:lineRule="auto"/>
              <w:rPr>
                <w:rFonts w:cs="Arial"/>
                <w:b/>
                <w:szCs w:val="24"/>
              </w:rPr>
            </w:pPr>
            <w:r w:rsidRPr="00D40519">
              <w:rPr>
                <w:rFonts w:cs="Arial"/>
                <w:b/>
                <w:szCs w:val="24"/>
              </w:rPr>
              <w:t>55° 43.826'N</w:t>
            </w:r>
          </w:p>
          <w:p w:rsidR="00D40519" w:rsidRPr="00D40519" w:rsidRDefault="00D40519" w:rsidP="00CF7AFD">
            <w:pPr>
              <w:spacing w:before="120" w:after="120" w:line="240" w:lineRule="auto"/>
              <w:rPr>
                <w:rFonts w:cs="Arial"/>
                <w:b/>
                <w:szCs w:val="24"/>
              </w:rPr>
            </w:pPr>
            <w:r w:rsidRPr="00D40519">
              <w:rPr>
                <w:rFonts w:cs="Arial"/>
                <w:b/>
                <w:szCs w:val="24"/>
              </w:rPr>
              <w:t>37° 34.146'E</w:t>
            </w:r>
          </w:p>
        </w:tc>
        <w:tc>
          <w:tcPr>
            <w:tcW w:w="1763" w:type="dxa"/>
            <w:vAlign w:val="center"/>
          </w:tcPr>
          <w:p w:rsidR="00CF7AFD" w:rsidRPr="00D40519" w:rsidRDefault="00DE2F7D" w:rsidP="00CF7AFD">
            <w:pPr>
              <w:spacing w:before="120" w:after="120" w:line="240" w:lineRule="auto"/>
              <w:ind w:right="-787"/>
              <w:rPr>
                <w:rFonts w:cs="Arial"/>
                <w:b/>
                <w:szCs w:val="24"/>
              </w:rPr>
            </w:pPr>
            <w:r>
              <w:rPr>
                <w:rFonts w:cs="Arial"/>
                <w:b/>
                <w:szCs w:val="24"/>
              </w:rPr>
              <w:t xml:space="preserve">     </w:t>
            </w:r>
            <w:r w:rsidR="00D40519">
              <w:rPr>
                <w:rFonts w:cs="Arial"/>
                <w:b/>
                <w:szCs w:val="24"/>
              </w:rPr>
              <w:t>x1</w:t>
            </w:r>
          </w:p>
        </w:tc>
      </w:tr>
      <w:tr w:rsidR="00B60705" w:rsidRPr="00D40519" w:rsidTr="00DE2F7D">
        <w:tc>
          <w:tcPr>
            <w:tcW w:w="526" w:type="dxa"/>
            <w:vAlign w:val="center"/>
          </w:tcPr>
          <w:p w:rsidR="00B60705" w:rsidRPr="00D40519" w:rsidRDefault="002148AD" w:rsidP="00CF7AFD">
            <w:pPr>
              <w:spacing w:before="120" w:after="120" w:line="240" w:lineRule="auto"/>
              <w:rPr>
                <w:rFonts w:cs="Arial"/>
                <w:b/>
                <w:szCs w:val="24"/>
              </w:rPr>
            </w:pPr>
            <w:r w:rsidRPr="00D40519">
              <w:rPr>
                <w:rFonts w:cs="Arial"/>
                <w:b/>
                <w:szCs w:val="24"/>
              </w:rPr>
              <w:t>1</w:t>
            </w:r>
            <w:r w:rsidR="00B60705" w:rsidRPr="00D40519">
              <w:rPr>
                <w:rFonts w:cs="Arial"/>
                <w:b/>
                <w:szCs w:val="24"/>
              </w:rPr>
              <w:t>4</w:t>
            </w:r>
          </w:p>
        </w:tc>
        <w:tc>
          <w:tcPr>
            <w:tcW w:w="5252" w:type="dxa"/>
            <w:vAlign w:val="center"/>
          </w:tcPr>
          <w:p w:rsidR="00B91F76" w:rsidRPr="00B91F76" w:rsidRDefault="00B91F76" w:rsidP="00B91F76">
            <w:pPr>
              <w:spacing w:before="120" w:after="120" w:line="240" w:lineRule="auto"/>
              <w:rPr>
                <w:rFonts w:cs="Arial"/>
                <w:b/>
                <w:szCs w:val="24"/>
              </w:rPr>
            </w:pPr>
            <w:r w:rsidRPr="00B91F76">
              <w:rPr>
                <w:rFonts w:cs="Arial"/>
                <w:b/>
                <w:szCs w:val="24"/>
              </w:rPr>
              <w:t>The House of the Government of the Russian Federation</w:t>
            </w:r>
            <w:r>
              <w:rPr>
                <w:rFonts w:cs="Arial"/>
                <w:b/>
                <w:szCs w:val="24"/>
              </w:rPr>
              <w:t xml:space="preserve">  (The “Russian White House”)</w:t>
            </w:r>
          </w:p>
          <w:p w:rsidR="00B60705" w:rsidRPr="00B91F76" w:rsidRDefault="00B91F76" w:rsidP="00B91F76">
            <w:pPr>
              <w:spacing w:before="120" w:after="120" w:line="240" w:lineRule="auto"/>
              <w:rPr>
                <w:rFonts w:cs="Arial"/>
                <w:i/>
                <w:szCs w:val="24"/>
              </w:rPr>
            </w:pPr>
            <w:r w:rsidRPr="00B91F76">
              <w:rPr>
                <w:rFonts w:cs="Arial"/>
                <w:i/>
                <w:szCs w:val="24"/>
              </w:rPr>
              <w:t>Krasnopresnenskaya Embankment, 2, Moscow</w:t>
            </w:r>
          </w:p>
        </w:tc>
        <w:tc>
          <w:tcPr>
            <w:tcW w:w="1701" w:type="dxa"/>
            <w:vAlign w:val="center"/>
          </w:tcPr>
          <w:p w:rsidR="00B60705" w:rsidRDefault="00B91F76" w:rsidP="00CF7AFD">
            <w:pPr>
              <w:spacing w:before="120" w:after="120" w:line="240" w:lineRule="auto"/>
              <w:rPr>
                <w:rFonts w:cs="Arial"/>
                <w:b/>
                <w:szCs w:val="24"/>
              </w:rPr>
            </w:pPr>
            <w:r w:rsidRPr="00B91F76">
              <w:rPr>
                <w:rFonts w:cs="Arial"/>
                <w:b/>
                <w:szCs w:val="24"/>
              </w:rPr>
              <w:t>55° 45.273'N</w:t>
            </w:r>
          </w:p>
          <w:p w:rsidR="00B91F76" w:rsidRPr="00D40519" w:rsidRDefault="00B91F76" w:rsidP="00CF7AFD">
            <w:pPr>
              <w:spacing w:before="120" w:after="120" w:line="240" w:lineRule="auto"/>
              <w:rPr>
                <w:rFonts w:cs="Arial"/>
                <w:b/>
                <w:szCs w:val="24"/>
              </w:rPr>
            </w:pPr>
            <w:r w:rsidRPr="00B91F76">
              <w:rPr>
                <w:rFonts w:cs="Arial"/>
                <w:b/>
                <w:szCs w:val="24"/>
              </w:rPr>
              <w:t>37° 34.363'E</w:t>
            </w:r>
          </w:p>
        </w:tc>
        <w:tc>
          <w:tcPr>
            <w:tcW w:w="1763" w:type="dxa"/>
            <w:vAlign w:val="center"/>
          </w:tcPr>
          <w:p w:rsidR="00B60705" w:rsidRPr="00D40519" w:rsidRDefault="00DE2F7D" w:rsidP="00CF7AFD">
            <w:pPr>
              <w:spacing w:before="120" w:after="120" w:line="240" w:lineRule="auto"/>
              <w:ind w:right="-787"/>
              <w:rPr>
                <w:rFonts w:cs="Arial"/>
                <w:b/>
                <w:szCs w:val="24"/>
              </w:rPr>
            </w:pPr>
            <w:r>
              <w:rPr>
                <w:rFonts w:cs="Arial"/>
                <w:b/>
                <w:szCs w:val="24"/>
              </w:rPr>
              <w:t xml:space="preserve">     </w:t>
            </w:r>
            <w:r w:rsidR="00B91F76">
              <w:rPr>
                <w:rFonts w:cs="Arial"/>
                <w:b/>
                <w:szCs w:val="24"/>
              </w:rPr>
              <w:t>x1</w:t>
            </w:r>
          </w:p>
        </w:tc>
      </w:tr>
      <w:tr w:rsidR="00155884" w:rsidRPr="00155884" w:rsidTr="004F3CF9">
        <w:tc>
          <w:tcPr>
            <w:tcW w:w="9242" w:type="dxa"/>
            <w:gridSpan w:val="4"/>
            <w:vAlign w:val="center"/>
          </w:tcPr>
          <w:p w:rsidR="00155884" w:rsidRPr="00155884" w:rsidRDefault="00155884" w:rsidP="00155884">
            <w:pPr>
              <w:spacing w:before="120" w:after="120" w:line="240" w:lineRule="auto"/>
              <w:rPr>
                <w:rFonts w:cs="Arial"/>
                <w:b/>
                <w:sz w:val="28"/>
                <w:szCs w:val="28"/>
              </w:rPr>
            </w:pPr>
            <w:r w:rsidRPr="00155884">
              <w:rPr>
                <w:rFonts w:cs="Arial"/>
                <w:b/>
                <w:sz w:val="28"/>
                <w:szCs w:val="28"/>
              </w:rPr>
              <w:t>Outer Moscow   (</w:t>
            </w:r>
            <w:r w:rsidRPr="00155884">
              <w:rPr>
                <w:rStyle w:val="hps"/>
                <w:b/>
                <w:lang w:val="ru-RU"/>
              </w:rPr>
              <w:t>внешний</w:t>
            </w:r>
            <w:r w:rsidRPr="00155884">
              <w:rPr>
                <w:rStyle w:val="shorttext"/>
                <w:rFonts w:eastAsiaTheme="majorEastAsia"/>
                <w:b/>
              </w:rPr>
              <w:t xml:space="preserve"> </w:t>
            </w:r>
            <w:r w:rsidRPr="00155884">
              <w:rPr>
                <w:rStyle w:val="hps"/>
                <w:b/>
                <w:lang w:val="ru-RU"/>
              </w:rPr>
              <w:t>Москва</w:t>
            </w:r>
            <w:r w:rsidRPr="00155884">
              <w:rPr>
                <w:rFonts w:cs="Arial"/>
                <w:b/>
                <w:sz w:val="28"/>
                <w:szCs w:val="28"/>
              </w:rPr>
              <w:t xml:space="preserve">)    –    </w:t>
            </w:r>
          </w:p>
          <w:p w:rsidR="00155884" w:rsidRPr="00155884" w:rsidRDefault="00155884" w:rsidP="00EA3C87">
            <w:pPr>
              <w:spacing w:before="120" w:after="120" w:line="240" w:lineRule="auto"/>
              <w:ind w:right="-787"/>
              <w:rPr>
                <w:rFonts w:cs="Arial"/>
                <w:b/>
                <w:szCs w:val="24"/>
              </w:rPr>
            </w:pPr>
            <w:r w:rsidRPr="00155884">
              <w:rPr>
                <w:rFonts w:cs="Arial"/>
                <w:b/>
                <w:szCs w:val="24"/>
              </w:rPr>
              <w:t>inside the “</w:t>
            </w:r>
            <w:r>
              <w:rPr>
                <w:b/>
                <w:bCs/>
              </w:rPr>
              <w:t>Moscow Automobile Ring Road</w:t>
            </w:r>
            <w:r w:rsidRPr="00155884">
              <w:rPr>
                <w:rFonts w:cs="Arial"/>
                <w:b/>
                <w:szCs w:val="24"/>
              </w:rPr>
              <w:t>”  (</w:t>
            </w:r>
            <w:r w:rsidRPr="00155884">
              <w:rPr>
                <w:rFonts w:cs="Arial"/>
                <w:b/>
                <w:i/>
                <w:szCs w:val="24"/>
              </w:rPr>
              <w:t>MKAD</w:t>
            </w:r>
            <w:r w:rsidRPr="00155884">
              <w:rPr>
                <w:b/>
              </w:rPr>
              <w:t xml:space="preserve">)   </w:t>
            </w:r>
            <w:r>
              <w:rPr>
                <w:b/>
              </w:rPr>
              <w:t xml:space="preserve"> </w:t>
            </w:r>
            <w:r w:rsidRPr="00155884">
              <w:rPr>
                <w:b/>
              </w:rPr>
              <w:t>x</w:t>
            </w:r>
            <w:r>
              <w:rPr>
                <w:b/>
              </w:rPr>
              <w:t>12</w:t>
            </w:r>
            <w:r w:rsidRPr="00155884">
              <w:rPr>
                <w:b/>
              </w:rPr>
              <w:t xml:space="preserve"> Targets</w:t>
            </w:r>
            <w:r w:rsidR="00F062FE">
              <w:rPr>
                <w:b/>
              </w:rPr>
              <w:t xml:space="preserve">       x11</w:t>
            </w:r>
            <w:r w:rsidR="0046637D">
              <w:rPr>
                <w:b/>
              </w:rPr>
              <w:t xml:space="preserve"> </w:t>
            </w:r>
            <w:r w:rsidR="00EA3C87">
              <w:rPr>
                <w:b/>
              </w:rPr>
              <w:t>Warheads</w:t>
            </w:r>
          </w:p>
        </w:tc>
      </w:tr>
      <w:tr w:rsidR="00155884" w:rsidRPr="0037589D" w:rsidTr="00EA3C87">
        <w:tc>
          <w:tcPr>
            <w:tcW w:w="526" w:type="dxa"/>
            <w:vAlign w:val="center"/>
          </w:tcPr>
          <w:p w:rsidR="00155884" w:rsidRDefault="00155884" w:rsidP="004F3CF9">
            <w:pPr>
              <w:spacing w:before="120" w:after="120" w:line="240" w:lineRule="auto"/>
              <w:rPr>
                <w:rFonts w:cs="Arial"/>
                <w:b/>
                <w:szCs w:val="24"/>
              </w:rPr>
            </w:pPr>
            <w:r>
              <w:rPr>
                <w:rFonts w:cs="Arial"/>
                <w:b/>
                <w:szCs w:val="24"/>
              </w:rPr>
              <w:t>15</w:t>
            </w:r>
          </w:p>
        </w:tc>
        <w:tc>
          <w:tcPr>
            <w:tcW w:w="5252" w:type="dxa"/>
            <w:vAlign w:val="center"/>
          </w:tcPr>
          <w:p w:rsidR="000134C1" w:rsidRPr="000134C1" w:rsidRDefault="000134C1" w:rsidP="000134C1">
            <w:pPr>
              <w:spacing w:before="120" w:after="120" w:line="240" w:lineRule="auto"/>
              <w:outlineLvl w:val="2"/>
              <w:rPr>
                <w:rFonts w:cs="Arial"/>
                <w:b/>
                <w:szCs w:val="24"/>
              </w:rPr>
            </w:pPr>
            <w:r w:rsidRPr="000134C1">
              <w:rPr>
                <w:rFonts w:cs="Arial"/>
                <w:b/>
                <w:bCs/>
                <w:szCs w:val="24"/>
              </w:rPr>
              <w:t xml:space="preserve">Headquarters </w:t>
            </w:r>
            <w:r>
              <w:rPr>
                <w:rFonts w:cs="Arial"/>
                <w:b/>
                <w:bCs/>
                <w:szCs w:val="24"/>
              </w:rPr>
              <w:t xml:space="preserve">of the </w:t>
            </w:r>
            <w:r w:rsidRPr="000134C1">
              <w:rPr>
                <w:rFonts w:cs="Arial"/>
                <w:b/>
                <w:bCs/>
                <w:szCs w:val="24"/>
              </w:rPr>
              <w:t xml:space="preserve">Main </w:t>
            </w:r>
            <w:r>
              <w:rPr>
                <w:rFonts w:cs="Arial"/>
                <w:b/>
                <w:bCs/>
                <w:szCs w:val="24"/>
              </w:rPr>
              <w:t xml:space="preserve">(Military) </w:t>
            </w:r>
            <w:r w:rsidRPr="000134C1">
              <w:rPr>
                <w:rFonts w:cs="Arial"/>
                <w:b/>
                <w:bCs/>
                <w:szCs w:val="24"/>
              </w:rPr>
              <w:t xml:space="preserve">Intelligence Directorate (GRU) </w:t>
            </w:r>
          </w:p>
          <w:p w:rsidR="00155884" w:rsidRPr="000134C1" w:rsidRDefault="000134C1" w:rsidP="004F3CF9">
            <w:pPr>
              <w:spacing w:before="120" w:after="120" w:line="240" w:lineRule="auto"/>
              <w:outlineLvl w:val="2"/>
              <w:rPr>
                <w:rFonts w:cs="Arial"/>
                <w:i/>
                <w:szCs w:val="24"/>
              </w:rPr>
            </w:pPr>
            <w:r w:rsidRPr="000134C1">
              <w:rPr>
                <w:rFonts w:cs="Arial"/>
                <w:i/>
                <w:szCs w:val="24"/>
              </w:rPr>
              <w:t>Khoroshevskoye shosse 76, Khodinka, Moscow</w:t>
            </w:r>
          </w:p>
        </w:tc>
        <w:tc>
          <w:tcPr>
            <w:tcW w:w="1701" w:type="dxa"/>
            <w:vAlign w:val="center"/>
          </w:tcPr>
          <w:p w:rsidR="00155884" w:rsidRDefault="000134C1" w:rsidP="004F3CF9">
            <w:pPr>
              <w:spacing w:before="120" w:after="120" w:line="240" w:lineRule="auto"/>
              <w:rPr>
                <w:rFonts w:cs="Arial"/>
                <w:b/>
                <w:szCs w:val="24"/>
              </w:rPr>
            </w:pPr>
            <w:r w:rsidRPr="000134C1">
              <w:rPr>
                <w:rFonts w:cs="Arial"/>
                <w:b/>
                <w:szCs w:val="24"/>
              </w:rPr>
              <w:t>55° 46.940'N</w:t>
            </w:r>
          </w:p>
          <w:p w:rsidR="000134C1" w:rsidRDefault="000134C1" w:rsidP="004F3CF9">
            <w:pPr>
              <w:spacing w:before="120" w:after="120" w:line="240" w:lineRule="auto"/>
              <w:rPr>
                <w:rFonts w:cs="Arial"/>
                <w:b/>
                <w:szCs w:val="24"/>
              </w:rPr>
            </w:pPr>
            <w:r w:rsidRPr="000134C1">
              <w:rPr>
                <w:rFonts w:cs="Arial"/>
                <w:b/>
                <w:szCs w:val="24"/>
              </w:rPr>
              <w:t>37° 31.454'E</w:t>
            </w:r>
          </w:p>
        </w:tc>
        <w:tc>
          <w:tcPr>
            <w:tcW w:w="1763" w:type="dxa"/>
            <w:vAlign w:val="center"/>
          </w:tcPr>
          <w:p w:rsidR="00155884" w:rsidRPr="0037589D" w:rsidRDefault="00EA3C87" w:rsidP="004F3CF9">
            <w:pPr>
              <w:spacing w:before="120" w:after="120" w:line="240" w:lineRule="auto"/>
              <w:ind w:right="-787"/>
              <w:rPr>
                <w:rFonts w:cs="Arial"/>
                <w:b/>
                <w:szCs w:val="24"/>
              </w:rPr>
            </w:pPr>
            <w:r>
              <w:rPr>
                <w:rFonts w:cs="Arial"/>
                <w:b/>
                <w:szCs w:val="24"/>
              </w:rPr>
              <w:t xml:space="preserve">    </w:t>
            </w:r>
            <w:r w:rsidR="000134C1">
              <w:rPr>
                <w:rFonts w:cs="Arial"/>
                <w:b/>
                <w:szCs w:val="24"/>
              </w:rPr>
              <w:t>x1</w:t>
            </w:r>
          </w:p>
        </w:tc>
      </w:tr>
      <w:tr w:rsidR="00155884" w:rsidTr="00EA3C87">
        <w:tc>
          <w:tcPr>
            <w:tcW w:w="526" w:type="dxa"/>
            <w:vAlign w:val="center"/>
          </w:tcPr>
          <w:p w:rsidR="00155884" w:rsidRDefault="00155884" w:rsidP="004F3CF9">
            <w:pPr>
              <w:spacing w:before="120" w:after="120" w:line="240" w:lineRule="auto"/>
              <w:rPr>
                <w:rFonts w:cs="Arial"/>
                <w:b/>
                <w:szCs w:val="24"/>
              </w:rPr>
            </w:pPr>
            <w:r>
              <w:rPr>
                <w:rFonts w:cs="Arial"/>
                <w:b/>
                <w:szCs w:val="24"/>
              </w:rPr>
              <w:t>16</w:t>
            </w:r>
          </w:p>
        </w:tc>
        <w:tc>
          <w:tcPr>
            <w:tcW w:w="5252" w:type="dxa"/>
            <w:vAlign w:val="center"/>
          </w:tcPr>
          <w:p w:rsidR="00AB53EA" w:rsidRDefault="00AB53EA" w:rsidP="00AB53EA">
            <w:pPr>
              <w:spacing w:before="120" w:after="120" w:line="240" w:lineRule="auto"/>
              <w:rPr>
                <w:rFonts w:cs="Arial"/>
                <w:b/>
                <w:bCs/>
                <w:szCs w:val="24"/>
              </w:rPr>
            </w:pPr>
            <w:r w:rsidRPr="00AB53EA">
              <w:rPr>
                <w:rFonts w:cs="Arial"/>
                <w:b/>
                <w:bCs/>
                <w:szCs w:val="24"/>
              </w:rPr>
              <w:t>№162</w:t>
            </w:r>
            <w:r>
              <w:rPr>
                <w:rFonts w:cs="Arial"/>
                <w:b/>
                <w:bCs/>
                <w:szCs w:val="24"/>
              </w:rPr>
              <w:t xml:space="preserve">  </w:t>
            </w:r>
            <w:r w:rsidRPr="00AB53EA">
              <w:rPr>
                <w:rFonts w:cs="Arial"/>
                <w:b/>
                <w:bCs/>
                <w:szCs w:val="24"/>
              </w:rPr>
              <w:t>Cent</w:t>
            </w:r>
            <w:r>
              <w:rPr>
                <w:rFonts w:cs="Arial"/>
                <w:b/>
                <w:bCs/>
                <w:szCs w:val="24"/>
              </w:rPr>
              <w:t>r</w:t>
            </w:r>
            <w:r w:rsidRPr="00AB53EA">
              <w:rPr>
                <w:rFonts w:cs="Arial"/>
                <w:b/>
                <w:bCs/>
                <w:szCs w:val="24"/>
              </w:rPr>
              <w:t xml:space="preserve">e for Military and Technical Information </w:t>
            </w:r>
            <w:r w:rsidR="008F0A2D">
              <w:rPr>
                <w:rFonts w:cs="Arial"/>
                <w:b/>
                <w:bCs/>
                <w:szCs w:val="24"/>
              </w:rPr>
              <w:t>(GRU)</w:t>
            </w:r>
          </w:p>
          <w:p w:rsidR="00155884" w:rsidRPr="00AB53EA" w:rsidRDefault="00AB53EA" w:rsidP="00AB53EA">
            <w:pPr>
              <w:spacing w:before="120" w:after="120" w:line="240" w:lineRule="auto"/>
              <w:rPr>
                <w:rFonts w:cs="Arial"/>
                <w:i/>
                <w:szCs w:val="24"/>
              </w:rPr>
            </w:pPr>
            <w:r>
              <w:rPr>
                <w:rFonts w:cs="Arial"/>
                <w:i/>
                <w:szCs w:val="24"/>
              </w:rPr>
              <w:t xml:space="preserve">Volokolamskoe shosse, 56/2, </w:t>
            </w:r>
            <w:r w:rsidRPr="000134C1">
              <w:rPr>
                <w:rFonts w:cs="Arial"/>
                <w:i/>
                <w:szCs w:val="24"/>
              </w:rPr>
              <w:t>Moscow</w:t>
            </w:r>
          </w:p>
        </w:tc>
        <w:tc>
          <w:tcPr>
            <w:tcW w:w="1701" w:type="dxa"/>
            <w:vAlign w:val="center"/>
          </w:tcPr>
          <w:p w:rsidR="00155884" w:rsidRDefault="00AB53EA" w:rsidP="004F3CF9">
            <w:pPr>
              <w:spacing w:before="120" w:after="120" w:line="240" w:lineRule="auto"/>
              <w:rPr>
                <w:rFonts w:cs="Arial"/>
                <w:b/>
                <w:szCs w:val="24"/>
              </w:rPr>
            </w:pPr>
            <w:r w:rsidRPr="00AB53EA">
              <w:rPr>
                <w:rFonts w:cs="Arial"/>
                <w:b/>
                <w:szCs w:val="24"/>
              </w:rPr>
              <w:t>55° 49.038'N</w:t>
            </w:r>
          </w:p>
          <w:p w:rsidR="00AB53EA" w:rsidRDefault="00AB53EA" w:rsidP="004F3CF9">
            <w:pPr>
              <w:spacing w:before="120" w:after="120" w:line="240" w:lineRule="auto"/>
              <w:rPr>
                <w:rFonts w:cs="Arial"/>
                <w:b/>
                <w:szCs w:val="24"/>
              </w:rPr>
            </w:pPr>
            <w:r w:rsidRPr="00AB53EA">
              <w:rPr>
                <w:rFonts w:cs="Arial"/>
                <w:b/>
                <w:szCs w:val="24"/>
              </w:rPr>
              <w:t>37° 28.030'E</w:t>
            </w:r>
          </w:p>
        </w:tc>
        <w:tc>
          <w:tcPr>
            <w:tcW w:w="1763" w:type="dxa"/>
            <w:vAlign w:val="center"/>
          </w:tcPr>
          <w:p w:rsidR="00155884" w:rsidRDefault="00EA3C87" w:rsidP="004F3CF9">
            <w:pPr>
              <w:spacing w:before="120" w:after="120" w:line="240" w:lineRule="auto"/>
              <w:ind w:right="-787"/>
              <w:rPr>
                <w:rFonts w:cs="Arial"/>
                <w:b/>
                <w:szCs w:val="24"/>
              </w:rPr>
            </w:pPr>
            <w:r>
              <w:rPr>
                <w:rFonts w:cs="Arial"/>
                <w:b/>
                <w:szCs w:val="24"/>
              </w:rPr>
              <w:t xml:space="preserve">    </w:t>
            </w:r>
            <w:r w:rsidR="00AB53EA">
              <w:rPr>
                <w:rFonts w:cs="Arial"/>
                <w:b/>
                <w:szCs w:val="24"/>
              </w:rPr>
              <w:t>x1</w:t>
            </w:r>
          </w:p>
        </w:tc>
      </w:tr>
      <w:tr w:rsidR="00155884" w:rsidTr="00EA3C87">
        <w:tc>
          <w:tcPr>
            <w:tcW w:w="526" w:type="dxa"/>
            <w:vAlign w:val="center"/>
          </w:tcPr>
          <w:p w:rsidR="00155884" w:rsidRDefault="00155884" w:rsidP="004F3CF9">
            <w:pPr>
              <w:spacing w:before="120" w:after="120" w:line="240" w:lineRule="auto"/>
              <w:rPr>
                <w:rFonts w:cs="Arial"/>
                <w:b/>
                <w:szCs w:val="24"/>
              </w:rPr>
            </w:pPr>
            <w:r>
              <w:rPr>
                <w:rFonts w:cs="Arial"/>
                <w:b/>
                <w:szCs w:val="24"/>
              </w:rPr>
              <w:t>17</w:t>
            </w:r>
          </w:p>
        </w:tc>
        <w:tc>
          <w:tcPr>
            <w:tcW w:w="5252" w:type="dxa"/>
            <w:vAlign w:val="center"/>
          </w:tcPr>
          <w:p w:rsidR="008F0A2D" w:rsidRPr="008F0A2D" w:rsidRDefault="008F0A2D" w:rsidP="008F0A2D">
            <w:pPr>
              <w:spacing w:before="240"/>
              <w:rPr>
                <w:rFonts w:ascii="Times New Roman" w:hAnsi="Times New Roman" w:cs="Times New Roman"/>
                <w:szCs w:val="24"/>
              </w:rPr>
            </w:pPr>
            <w:r w:rsidRPr="008F0A2D">
              <w:rPr>
                <w:rFonts w:cs="Arial"/>
                <w:b/>
                <w:bCs/>
                <w:szCs w:val="24"/>
              </w:rPr>
              <w:t xml:space="preserve">FSO Cryptology </w:t>
            </w:r>
            <w:r w:rsidRPr="008F0A2D">
              <w:rPr>
                <w:rFonts w:cs="Arial"/>
                <w:b/>
                <w:bCs/>
              </w:rPr>
              <w:t>Centre (</w:t>
            </w:r>
            <w:r w:rsidRPr="008F0A2D">
              <w:rPr>
                <w:rFonts w:cs="Arial"/>
                <w:b/>
                <w:bCs/>
                <w:color w:val="252525"/>
              </w:rPr>
              <w:t>Spetssvyaz)</w:t>
            </w:r>
          </w:p>
          <w:p w:rsidR="00155884" w:rsidRPr="008F0A2D" w:rsidRDefault="008F0A2D" w:rsidP="008F0A2D">
            <w:pPr>
              <w:spacing w:before="120" w:after="120" w:line="240" w:lineRule="auto"/>
              <w:rPr>
                <w:rFonts w:cs="Arial"/>
                <w:i/>
                <w:szCs w:val="24"/>
              </w:rPr>
            </w:pPr>
            <w:r w:rsidRPr="008F0A2D">
              <w:rPr>
                <w:rFonts w:cs="Arial"/>
                <w:i/>
                <w:szCs w:val="24"/>
              </w:rPr>
              <w:t>Molodogvardeyskaya Street 12, Kuntsevo, Moscow</w:t>
            </w:r>
          </w:p>
        </w:tc>
        <w:tc>
          <w:tcPr>
            <w:tcW w:w="1701" w:type="dxa"/>
            <w:vAlign w:val="center"/>
          </w:tcPr>
          <w:p w:rsidR="00155884" w:rsidRDefault="008F0A2D" w:rsidP="004F3CF9">
            <w:pPr>
              <w:spacing w:before="120" w:after="120" w:line="240" w:lineRule="auto"/>
              <w:rPr>
                <w:rFonts w:cs="Arial"/>
                <w:b/>
                <w:szCs w:val="24"/>
              </w:rPr>
            </w:pPr>
            <w:r w:rsidRPr="008F0A2D">
              <w:rPr>
                <w:rFonts w:cs="Arial"/>
                <w:b/>
                <w:szCs w:val="24"/>
              </w:rPr>
              <w:t>55° 44.069'N</w:t>
            </w:r>
          </w:p>
          <w:p w:rsidR="008F0A2D" w:rsidRDefault="008F0A2D" w:rsidP="004F3CF9">
            <w:pPr>
              <w:spacing w:before="120" w:after="120" w:line="240" w:lineRule="auto"/>
              <w:rPr>
                <w:rFonts w:cs="Arial"/>
                <w:b/>
                <w:szCs w:val="24"/>
              </w:rPr>
            </w:pPr>
            <w:r w:rsidRPr="008F0A2D">
              <w:rPr>
                <w:rFonts w:cs="Arial"/>
                <w:b/>
                <w:szCs w:val="24"/>
              </w:rPr>
              <w:t>37° 25.764'E</w:t>
            </w:r>
          </w:p>
        </w:tc>
        <w:tc>
          <w:tcPr>
            <w:tcW w:w="1763" w:type="dxa"/>
            <w:vAlign w:val="center"/>
          </w:tcPr>
          <w:p w:rsidR="00155884" w:rsidRDefault="00EA3C87" w:rsidP="004F3CF9">
            <w:pPr>
              <w:spacing w:before="120" w:after="120" w:line="240" w:lineRule="auto"/>
              <w:ind w:right="-787"/>
              <w:rPr>
                <w:rFonts w:cs="Arial"/>
                <w:b/>
                <w:szCs w:val="24"/>
              </w:rPr>
            </w:pPr>
            <w:r>
              <w:rPr>
                <w:rFonts w:cs="Arial"/>
                <w:b/>
                <w:szCs w:val="24"/>
              </w:rPr>
              <w:t xml:space="preserve">    </w:t>
            </w:r>
            <w:r w:rsidR="008F0A2D">
              <w:rPr>
                <w:rFonts w:cs="Arial"/>
                <w:b/>
                <w:szCs w:val="24"/>
              </w:rPr>
              <w:t>x1</w:t>
            </w:r>
          </w:p>
        </w:tc>
      </w:tr>
      <w:tr w:rsidR="00B141DC" w:rsidTr="00EA3C87">
        <w:tc>
          <w:tcPr>
            <w:tcW w:w="526" w:type="dxa"/>
            <w:vAlign w:val="center"/>
          </w:tcPr>
          <w:p w:rsidR="00B141DC" w:rsidRDefault="00B141DC" w:rsidP="004F3CF9">
            <w:pPr>
              <w:spacing w:before="120" w:after="120" w:line="240" w:lineRule="auto"/>
              <w:rPr>
                <w:rFonts w:cs="Arial"/>
                <w:b/>
                <w:szCs w:val="24"/>
              </w:rPr>
            </w:pPr>
            <w:r>
              <w:rPr>
                <w:rFonts w:cs="Arial"/>
                <w:b/>
                <w:szCs w:val="24"/>
              </w:rPr>
              <w:t>18</w:t>
            </w:r>
          </w:p>
        </w:tc>
        <w:tc>
          <w:tcPr>
            <w:tcW w:w="5252" w:type="dxa"/>
            <w:vAlign w:val="center"/>
          </w:tcPr>
          <w:p w:rsidR="00B141DC" w:rsidRPr="00A01572" w:rsidRDefault="00B141DC" w:rsidP="00A01572">
            <w:pPr>
              <w:spacing w:before="120" w:after="120" w:line="240" w:lineRule="auto"/>
              <w:rPr>
                <w:rFonts w:cs="Arial"/>
                <w:b/>
                <w:bCs/>
                <w:szCs w:val="24"/>
              </w:rPr>
            </w:pPr>
            <w:r w:rsidRPr="00A01572">
              <w:rPr>
                <w:rFonts w:cs="Arial"/>
                <w:b/>
                <w:bCs/>
                <w:szCs w:val="24"/>
              </w:rPr>
              <w:t>FSO Computer Management Information Systems Centre</w:t>
            </w:r>
          </w:p>
          <w:p w:rsidR="00B141DC" w:rsidRPr="0037589D" w:rsidRDefault="00B141DC" w:rsidP="004F3CF9">
            <w:pPr>
              <w:spacing w:after="120" w:line="240" w:lineRule="auto"/>
              <w:rPr>
                <w:rFonts w:cs="Arial"/>
                <w:i/>
                <w:szCs w:val="24"/>
              </w:rPr>
            </w:pPr>
            <w:r w:rsidRPr="00A01572">
              <w:rPr>
                <w:rFonts w:cs="Arial"/>
                <w:i/>
                <w:szCs w:val="24"/>
              </w:rPr>
              <w:t>проспект Вернадского 10, Москва</w:t>
            </w:r>
          </w:p>
        </w:tc>
        <w:tc>
          <w:tcPr>
            <w:tcW w:w="1701" w:type="dxa"/>
            <w:vAlign w:val="center"/>
          </w:tcPr>
          <w:p w:rsidR="00B141DC" w:rsidRDefault="00B141DC" w:rsidP="004F3CF9">
            <w:pPr>
              <w:spacing w:before="120" w:after="120" w:line="240" w:lineRule="auto"/>
              <w:rPr>
                <w:rFonts w:cs="Arial"/>
                <w:b/>
                <w:szCs w:val="24"/>
              </w:rPr>
            </w:pPr>
            <w:r w:rsidRPr="00A01572">
              <w:rPr>
                <w:rFonts w:cs="Arial"/>
                <w:b/>
                <w:szCs w:val="24"/>
              </w:rPr>
              <w:t>55° 41.217'N</w:t>
            </w:r>
          </w:p>
          <w:p w:rsidR="00B141DC" w:rsidRDefault="00B141DC" w:rsidP="004F3CF9">
            <w:pPr>
              <w:spacing w:before="120" w:after="120" w:line="240" w:lineRule="auto"/>
              <w:rPr>
                <w:rFonts w:cs="Arial"/>
                <w:b/>
                <w:szCs w:val="24"/>
              </w:rPr>
            </w:pPr>
            <w:r w:rsidRPr="00A01572">
              <w:rPr>
                <w:rFonts w:cs="Arial"/>
                <w:b/>
                <w:szCs w:val="24"/>
              </w:rPr>
              <w:t>37° 31.087'E</w:t>
            </w:r>
          </w:p>
        </w:tc>
        <w:tc>
          <w:tcPr>
            <w:tcW w:w="1763" w:type="dxa"/>
            <w:vMerge w:val="restart"/>
            <w:vAlign w:val="center"/>
          </w:tcPr>
          <w:p w:rsidR="00B141DC" w:rsidRPr="00B141DC" w:rsidRDefault="00EA3C87" w:rsidP="004F3CF9">
            <w:pPr>
              <w:spacing w:before="120" w:after="120" w:line="240" w:lineRule="auto"/>
              <w:ind w:right="-787"/>
              <w:rPr>
                <w:rFonts w:cs="Arial"/>
                <w:b/>
                <w:szCs w:val="24"/>
              </w:rPr>
            </w:pPr>
            <w:r>
              <w:rPr>
                <w:rFonts w:cs="Arial"/>
                <w:b/>
                <w:szCs w:val="24"/>
              </w:rPr>
              <w:t xml:space="preserve">    </w:t>
            </w:r>
            <w:r w:rsidR="00F062FE">
              <w:rPr>
                <w:rFonts w:cs="Arial"/>
                <w:b/>
                <w:szCs w:val="24"/>
              </w:rPr>
              <w:t>x1</w:t>
            </w:r>
          </w:p>
        </w:tc>
      </w:tr>
      <w:tr w:rsidR="00B141DC" w:rsidTr="00EA3C87">
        <w:tc>
          <w:tcPr>
            <w:tcW w:w="526" w:type="dxa"/>
            <w:vAlign w:val="center"/>
          </w:tcPr>
          <w:p w:rsidR="00B141DC" w:rsidRDefault="00B141DC" w:rsidP="004F3CF9">
            <w:pPr>
              <w:spacing w:before="120" w:after="120" w:line="240" w:lineRule="auto"/>
              <w:rPr>
                <w:rFonts w:cs="Arial"/>
                <w:b/>
                <w:szCs w:val="24"/>
              </w:rPr>
            </w:pPr>
            <w:r>
              <w:rPr>
                <w:rFonts w:cs="Arial"/>
                <w:b/>
                <w:szCs w:val="24"/>
              </w:rPr>
              <w:t>19</w:t>
            </w:r>
          </w:p>
        </w:tc>
        <w:tc>
          <w:tcPr>
            <w:tcW w:w="5252" w:type="dxa"/>
            <w:vAlign w:val="center"/>
          </w:tcPr>
          <w:p w:rsidR="00B141DC" w:rsidRPr="00B141DC" w:rsidRDefault="00B141DC" w:rsidP="00B141DC">
            <w:pPr>
              <w:spacing w:before="120" w:after="120" w:line="240" w:lineRule="auto"/>
              <w:rPr>
                <w:rFonts w:cs="Arial"/>
                <w:b/>
                <w:bCs/>
                <w:szCs w:val="24"/>
              </w:rPr>
            </w:pPr>
            <w:r w:rsidRPr="00B141DC">
              <w:rPr>
                <w:rFonts w:cs="Arial"/>
                <w:b/>
                <w:bCs/>
                <w:szCs w:val="24"/>
              </w:rPr>
              <w:t>FSB Counter-terrorism Complex</w:t>
            </w:r>
          </w:p>
          <w:p w:rsidR="00B141DC" w:rsidRPr="00FA21DB" w:rsidRDefault="00B141DC" w:rsidP="004F3CF9">
            <w:pPr>
              <w:spacing w:after="120" w:line="240" w:lineRule="auto"/>
              <w:rPr>
                <w:rFonts w:cs="Arial"/>
                <w:i/>
                <w:szCs w:val="24"/>
              </w:rPr>
            </w:pPr>
            <w:r w:rsidRPr="00B141DC">
              <w:rPr>
                <w:rFonts w:cs="Arial"/>
                <w:i/>
                <w:iCs/>
                <w:szCs w:val="24"/>
              </w:rPr>
              <w:t>проспект Вернадского 12, Москва</w:t>
            </w:r>
          </w:p>
        </w:tc>
        <w:tc>
          <w:tcPr>
            <w:tcW w:w="1701" w:type="dxa"/>
            <w:vAlign w:val="center"/>
          </w:tcPr>
          <w:p w:rsidR="00B141DC" w:rsidRDefault="00B141DC" w:rsidP="004F3CF9">
            <w:pPr>
              <w:spacing w:before="120" w:after="120" w:line="240" w:lineRule="auto"/>
              <w:rPr>
                <w:rFonts w:cs="Arial"/>
                <w:b/>
                <w:szCs w:val="24"/>
              </w:rPr>
            </w:pPr>
            <w:r w:rsidRPr="00B141DC">
              <w:rPr>
                <w:rFonts w:cs="Arial"/>
                <w:b/>
                <w:szCs w:val="24"/>
              </w:rPr>
              <w:t>55° 41.012'N</w:t>
            </w:r>
          </w:p>
          <w:p w:rsidR="00B141DC" w:rsidRDefault="00B141DC" w:rsidP="004F3CF9">
            <w:pPr>
              <w:spacing w:before="120" w:after="120" w:line="240" w:lineRule="auto"/>
              <w:rPr>
                <w:rFonts w:cs="Arial"/>
                <w:b/>
                <w:szCs w:val="24"/>
              </w:rPr>
            </w:pPr>
            <w:r w:rsidRPr="00B141DC">
              <w:rPr>
                <w:rFonts w:cs="Arial"/>
                <w:b/>
                <w:szCs w:val="24"/>
              </w:rPr>
              <w:t>37° 30.788'E</w:t>
            </w:r>
          </w:p>
        </w:tc>
        <w:tc>
          <w:tcPr>
            <w:tcW w:w="1763" w:type="dxa"/>
            <w:vMerge/>
            <w:vAlign w:val="center"/>
          </w:tcPr>
          <w:p w:rsidR="00B141DC" w:rsidRDefault="00B141DC" w:rsidP="004F3CF9">
            <w:pPr>
              <w:spacing w:before="120" w:after="120" w:line="240" w:lineRule="auto"/>
              <w:ind w:right="-787"/>
              <w:rPr>
                <w:rFonts w:cs="Arial"/>
                <w:b/>
                <w:szCs w:val="24"/>
              </w:rPr>
            </w:pPr>
          </w:p>
        </w:tc>
      </w:tr>
      <w:tr w:rsidR="0099178F" w:rsidTr="00EA3C87">
        <w:tc>
          <w:tcPr>
            <w:tcW w:w="526" w:type="dxa"/>
            <w:vAlign w:val="center"/>
          </w:tcPr>
          <w:p w:rsidR="0099178F" w:rsidRDefault="0099178F" w:rsidP="004F3CF9">
            <w:pPr>
              <w:spacing w:before="120" w:after="120" w:line="240" w:lineRule="auto"/>
              <w:rPr>
                <w:rFonts w:cs="Arial"/>
                <w:b/>
                <w:szCs w:val="24"/>
              </w:rPr>
            </w:pPr>
            <w:r>
              <w:rPr>
                <w:rFonts w:cs="Arial"/>
                <w:b/>
                <w:szCs w:val="24"/>
              </w:rPr>
              <w:lastRenderedPageBreak/>
              <w:br w:type="page"/>
              <w:t>#</w:t>
            </w:r>
          </w:p>
        </w:tc>
        <w:tc>
          <w:tcPr>
            <w:tcW w:w="5252" w:type="dxa"/>
            <w:vAlign w:val="center"/>
          </w:tcPr>
          <w:p w:rsidR="0099178F" w:rsidRDefault="0099178F" w:rsidP="004F3CF9">
            <w:pPr>
              <w:spacing w:before="120" w:after="120" w:line="240" w:lineRule="auto"/>
              <w:rPr>
                <w:rFonts w:cs="Arial"/>
                <w:b/>
                <w:szCs w:val="24"/>
              </w:rPr>
            </w:pPr>
            <w:r>
              <w:rPr>
                <w:rFonts w:cs="Arial"/>
                <w:b/>
                <w:szCs w:val="24"/>
              </w:rPr>
              <w:t>Name &amp; Brief description</w:t>
            </w:r>
          </w:p>
          <w:p w:rsidR="0099178F" w:rsidRPr="008358C1" w:rsidRDefault="0099178F" w:rsidP="004F3CF9">
            <w:pPr>
              <w:spacing w:before="120" w:after="120" w:line="240" w:lineRule="auto"/>
              <w:rPr>
                <w:rFonts w:cs="Arial"/>
                <w:i/>
                <w:szCs w:val="24"/>
              </w:rPr>
            </w:pPr>
            <w:r w:rsidRPr="008358C1">
              <w:rPr>
                <w:rFonts w:cs="Arial"/>
                <w:i/>
                <w:szCs w:val="24"/>
              </w:rPr>
              <w:t>Street Address</w:t>
            </w:r>
          </w:p>
        </w:tc>
        <w:tc>
          <w:tcPr>
            <w:tcW w:w="1701" w:type="dxa"/>
            <w:vAlign w:val="center"/>
          </w:tcPr>
          <w:p w:rsidR="0099178F" w:rsidRDefault="0099178F" w:rsidP="004F3CF9">
            <w:pPr>
              <w:spacing w:before="120" w:after="120" w:line="240" w:lineRule="auto"/>
              <w:rPr>
                <w:rFonts w:cs="Arial"/>
                <w:b/>
                <w:szCs w:val="24"/>
              </w:rPr>
            </w:pPr>
            <w:r>
              <w:rPr>
                <w:rFonts w:cs="Arial"/>
                <w:b/>
                <w:szCs w:val="24"/>
              </w:rPr>
              <w:t>Earth Co-ordinates</w:t>
            </w:r>
          </w:p>
        </w:tc>
        <w:tc>
          <w:tcPr>
            <w:tcW w:w="1763" w:type="dxa"/>
            <w:vAlign w:val="center"/>
          </w:tcPr>
          <w:p w:rsidR="0099178F" w:rsidRDefault="0099178F" w:rsidP="004F3CF9">
            <w:pPr>
              <w:spacing w:before="120" w:after="120" w:line="240" w:lineRule="auto"/>
              <w:rPr>
                <w:rFonts w:cs="Arial"/>
                <w:b/>
                <w:szCs w:val="24"/>
              </w:rPr>
            </w:pPr>
            <w:r>
              <w:rPr>
                <w:rFonts w:cs="Arial"/>
                <w:b/>
                <w:szCs w:val="24"/>
              </w:rPr>
              <w:t>No. of</w:t>
            </w:r>
          </w:p>
          <w:p w:rsidR="0099178F" w:rsidRDefault="0099178F" w:rsidP="004F3CF9">
            <w:pPr>
              <w:spacing w:before="120" w:after="120" w:line="240" w:lineRule="auto"/>
              <w:rPr>
                <w:rFonts w:cs="Arial"/>
                <w:b/>
                <w:szCs w:val="24"/>
              </w:rPr>
            </w:pPr>
            <w:r>
              <w:rPr>
                <w:rFonts w:cs="Arial"/>
                <w:b/>
                <w:szCs w:val="24"/>
              </w:rPr>
              <w:t>Warheads</w:t>
            </w:r>
          </w:p>
        </w:tc>
      </w:tr>
      <w:tr w:rsidR="00155884" w:rsidTr="00EA3C87">
        <w:tc>
          <w:tcPr>
            <w:tcW w:w="526" w:type="dxa"/>
            <w:vAlign w:val="center"/>
          </w:tcPr>
          <w:p w:rsidR="00155884" w:rsidRDefault="00155884" w:rsidP="004F3CF9">
            <w:pPr>
              <w:spacing w:before="120" w:after="120" w:line="240" w:lineRule="auto"/>
              <w:rPr>
                <w:rFonts w:cs="Arial"/>
                <w:b/>
                <w:szCs w:val="24"/>
              </w:rPr>
            </w:pPr>
            <w:r>
              <w:rPr>
                <w:rFonts w:cs="Arial"/>
                <w:b/>
                <w:szCs w:val="24"/>
              </w:rPr>
              <w:t>20</w:t>
            </w:r>
          </w:p>
        </w:tc>
        <w:tc>
          <w:tcPr>
            <w:tcW w:w="5252" w:type="dxa"/>
            <w:vAlign w:val="center"/>
          </w:tcPr>
          <w:p w:rsidR="009763E1" w:rsidRPr="00DC1F42" w:rsidRDefault="009763E1" w:rsidP="009763E1">
            <w:pPr>
              <w:spacing w:before="120" w:after="120" w:line="240" w:lineRule="auto"/>
              <w:rPr>
                <w:rFonts w:cs="Arial"/>
                <w:b/>
                <w:bCs/>
                <w:szCs w:val="24"/>
              </w:rPr>
            </w:pPr>
            <w:r w:rsidRPr="00DC1F42">
              <w:rPr>
                <w:rFonts w:cs="Arial"/>
                <w:b/>
                <w:bCs/>
                <w:szCs w:val="24"/>
              </w:rPr>
              <w:t>Special Control Service (SSK) of the 12th Directorate</w:t>
            </w:r>
          </w:p>
          <w:p w:rsidR="00155884" w:rsidRPr="009763E1" w:rsidRDefault="009763E1" w:rsidP="009763E1">
            <w:pPr>
              <w:spacing w:before="120" w:after="120" w:line="240" w:lineRule="auto"/>
              <w:rPr>
                <w:rFonts w:cs="Arial"/>
                <w:i/>
                <w:szCs w:val="24"/>
              </w:rPr>
            </w:pPr>
            <w:r w:rsidRPr="009763E1">
              <w:rPr>
                <w:rFonts w:cs="Arial"/>
                <w:i/>
                <w:szCs w:val="24"/>
              </w:rPr>
              <w:t xml:space="preserve">Рубцовско-Дворцовая ул., 2, </w:t>
            </w:r>
            <w:r w:rsidRPr="00B141DC">
              <w:rPr>
                <w:rFonts w:cs="Arial"/>
                <w:i/>
                <w:iCs/>
                <w:szCs w:val="24"/>
              </w:rPr>
              <w:t>Москва</w:t>
            </w:r>
          </w:p>
        </w:tc>
        <w:tc>
          <w:tcPr>
            <w:tcW w:w="1701" w:type="dxa"/>
            <w:vAlign w:val="center"/>
          </w:tcPr>
          <w:p w:rsidR="00155884" w:rsidRDefault="009763E1" w:rsidP="004F3CF9">
            <w:pPr>
              <w:spacing w:before="120" w:after="120" w:line="240" w:lineRule="auto"/>
              <w:rPr>
                <w:rFonts w:cs="Arial"/>
                <w:b/>
                <w:szCs w:val="24"/>
              </w:rPr>
            </w:pPr>
            <w:r w:rsidRPr="009763E1">
              <w:rPr>
                <w:rFonts w:cs="Arial"/>
                <w:b/>
                <w:szCs w:val="24"/>
              </w:rPr>
              <w:t>55° 47.186'N</w:t>
            </w:r>
          </w:p>
          <w:p w:rsidR="009763E1" w:rsidRDefault="009763E1" w:rsidP="004F3CF9">
            <w:pPr>
              <w:spacing w:before="120" w:after="120" w:line="240" w:lineRule="auto"/>
              <w:rPr>
                <w:rFonts w:cs="Arial"/>
                <w:b/>
                <w:szCs w:val="24"/>
              </w:rPr>
            </w:pPr>
            <w:r w:rsidRPr="009763E1">
              <w:rPr>
                <w:rFonts w:cs="Arial"/>
                <w:b/>
                <w:szCs w:val="24"/>
              </w:rPr>
              <w:t>37° 41.544'E</w:t>
            </w:r>
          </w:p>
        </w:tc>
        <w:tc>
          <w:tcPr>
            <w:tcW w:w="1763" w:type="dxa"/>
            <w:vAlign w:val="center"/>
          </w:tcPr>
          <w:p w:rsidR="00155884" w:rsidRDefault="00EA3C87" w:rsidP="004F3CF9">
            <w:pPr>
              <w:spacing w:before="120" w:after="120" w:line="240" w:lineRule="auto"/>
              <w:ind w:right="-787"/>
              <w:rPr>
                <w:rFonts w:cs="Arial"/>
                <w:b/>
                <w:szCs w:val="24"/>
              </w:rPr>
            </w:pPr>
            <w:r>
              <w:rPr>
                <w:rFonts w:cs="Arial"/>
                <w:b/>
                <w:szCs w:val="24"/>
              </w:rPr>
              <w:t xml:space="preserve">    </w:t>
            </w:r>
            <w:r w:rsidR="009763E1">
              <w:rPr>
                <w:rFonts w:cs="Arial"/>
                <w:b/>
                <w:szCs w:val="24"/>
              </w:rPr>
              <w:t>x1</w:t>
            </w:r>
          </w:p>
        </w:tc>
      </w:tr>
      <w:tr w:rsidR="00155884" w:rsidRPr="00973618" w:rsidTr="00EA3C87">
        <w:tc>
          <w:tcPr>
            <w:tcW w:w="526" w:type="dxa"/>
            <w:vAlign w:val="center"/>
          </w:tcPr>
          <w:p w:rsidR="00155884" w:rsidRDefault="00155884" w:rsidP="004F3CF9">
            <w:pPr>
              <w:spacing w:before="120" w:after="120" w:line="240" w:lineRule="auto"/>
              <w:rPr>
                <w:rFonts w:cs="Arial"/>
                <w:b/>
                <w:szCs w:val="24"/>
              </w:rPr>
            </w:pPr>
            <w:r>
              <w:rPr>
                <w:rFonts w:cs="Arial"/>
                <w:b/>
                <w:szCs w:val="24"/>
              </w:rPr>
              <w:t>21</w:t>
            </w:r>
          </w:p>
        </w:tc>
        <w:tc>
          <w:tcPr>
            <w:tcW w:w="5252" w:type="dxa"/>
            <w:vAlign w:val="center"/>
          </w:tcPr>
          <w:p w:rsidR="00973618" w:rsidRPr="00973618" w:rsidRDefault="00973618" w:rsidP="00973618">
            <w:pPr>
              <w:spacing w:before="120" w:after="120" w:line="240" w:lineRule="auto"/>
              <w:rPr>
                <w:rFonts w:cs="Arial"/>
                <w:b/>
                <w:bCs/>
                <w:szCs w:val="24"/>
              </w:rPr>
            </w:pPr>
            <w:r w:rsidRPr="00973618">
              <w:rPr>
                <w:rFonts w:cs="Arial"/>
                <w:b/>
                <w:bCs/>
                <w:szCs w:val="24"/>
              </w:rPr>
              <w:t>HQ of the Russian Interior Forces</w:t>
            </w:r>
          </w:p>
          <w:p w:rsidR="00155884" w:rsidRPr="00973618" w:rsidRDefault="00973618" w:rsidP="00973618">
            <w:pPr>
              <w:spacing w:before="120" w:after="120" w:line="240" w:lineRule="auto"/>
              <w:rPr>
                <w:rFonts w:cs="Arial"/>
                <w:i/>
                <w:szCs w:val="24"/>
                <w:lang w:val="ru-RU"/>
              </w:rPr>
            </w:pPr>
            <w:r w:rsidRPr="00973618">
              <w:rPr>
                <w:rFonts w:cs="Arial"/>
                <w:i/>
                <w:szCs w:val="24"/>
              </w:rPr>
              <w:t>Ene</w:t>
            </w:r>
            <w:r>
              <w:rPr>
                <w:rFonts w:cs="Arial"/>
                <w:i/>
                <w:szCs w:val="24"/>
              </w:rPr>
              <w:t>rgetiskaya</w:t>
            </w:r>
            <w:r w:rsidRPr="00973618">
              <w:rPr>
                <w:rFonts w:cs="Arial"/>
                <w:i/>
                <w:szCs w:val="24"/>
                <w:lang w:val="ru-RU"/>
              </w:rPr>
              <w:t xml:space="preserve"> Улица, 2А, Лефортово, Москва</w:t>
            </w:r>
          </w:p>
        </w:tc>
        <w:tc>
          <w:tcPr>
            <w:tcW w:w="1701" w:type="dxa"/>
            <w:vAlign w:val="center"/>
          </w:tcPr>
          <w:p w:rsidR="00155884" w:rsidRDefault="00AD5B46" w:rsidP="004F3CF9">
            <w:pPr>
              <w:spacing w:before="120" w:after="120" w:line="240" w:lineRule="auto"/>
              <w:rPr>
                <w:rFonts w:cs="Arial"/>
                <w:b/>
                <w:szCs w:val="24"/>
              </w:rPr>
            </w:pPr>
            <w:r w:rsidRPr="00AD5B46">
              <w:rPr>
                <w:rFonts w:cs="Arial"/>
                <w:b/>
                <w:szCs w:val="24"/>
                <w:lang w:val="ru-RU"/>
              </w:rPr>
              <w:t>55° 45.678'N</w:t>
            </w:r>
          </w:p>
          <w:p w:rsidR="00AD5B46" w:rsidRPr="00AD5B46" w:rsidRDefault="00AD5B46" w:rsidP="004F3CF9">
            <w:pPr>
              <w:spacing w:before="120" w:after="120" w:line="240" w:lineRule="auto"/>
              <w:rPr>
                <w:rFonts w:cs="Arial"/>
                <w:b/>
                <w:szCs w:val="24"/>
              </w:rPr>
            </w:pPr>
            <w:r w:rsidRPr="00AD5B46">
              <w:rPr>
                <w:rFonts w:cs="Arial"/>
                <w:b/>
                <w:szCs w:val="24"/>
              </w:rPr>
              <w:t>37° 42.010'E</w:t>
            </w:r>
          </w:p>
        </w:tc>
        <w:tc>
          <w:tcPr>
            <w:tcW w:w="1763" w:type="dxa"/>
            <w:vAlign w:val="center"/>
          </w:tcPr>
          <w:p w:rsidR="00155884" w:rsidRPr="00AD5B46" w:rsidRDefault="00EA3C87" w:rsidP="004F3CF9">
            <w:pPr>
              <w:spacing w:before="120" w:after="120" w:line="240" w:lineRule="auto"/>
              <w:ind w:right="-787"/>
              <w:rPr>
                <w:rFonts w:cs="Arial"/>
                <w:b/>
                <w:szCs w:val="24"/>
              </w:rPr>
            </w:pPr>
            <w:r>
              <w:rPr>
                <w:rFonts w:cs="Arial"/>
                <w:b/>
                <w:szCs w:val="24"/>
              </w:rPr>
              <w:t xml:space="preserve">    </w:t>
            </w:r>
            <w:r w:rsidR="00AD5B46">
              <w:rPr>
                <w:rFonts w:cs="Arial"/>
                <w:b/>
                <w:szCs w:val="24"/>
              </w:rPr>
              <w:t>x1</w:t>
            </w:r>
          </w:p>
        </w:tc>
      </w:tr>
      <w:tr w:rsidR="00155884" w:rsidTr="00EA3C87">
        <w:tc>
          <w:tcPr>
            <w:tcW w:w="526" w:type="dxa"/>
            <w:vAlign w:val="center"/>
          </w:tcPr>
          <w:p w:rsidR="00155884" w:rsidRDefault="00155884" w:rsidP="004F3CF9">
            <w:pPr>
              <w:spacing w:before="120" w:after="120" w:line="240" w:lineRule="auto"/>
              <w:rPr>
                <w:rFonts w:cs="Arial"/>
                <w:b/>
                <w:szCs w:val="24"/>
              </w:rPr>
            </w:pPr>
            <w:r>
              <w:rPr>
                <w:rFonts w:cs="Arial"/>
                <w:b/>
                <w:szCs w:val="24"/>
              </w:rPr>
              <w:t>22</w:t>
            </w:r>
          </w:p>
        </w:tc>
        <w:tc>
          <w:tcPr>
            <w:tcW w:w="5252" w:type="dxa"/>
            <w:vAlign w:val="center"/>
          </w:tcPr>
          <w:p w:rsidR="005E0C30" w:rsidRPr="005E0C30" w:rsidRDefault="005E0C30" w:rsidP="005E0C30">
            <w:pPr>
              <w:spacing w:before="120" w:after="120" w:line="240" w:lineRule="auto"/>
              <w:rPr>
                <w:rFonts w:cs="Arial"/>
                <w:szCs w:val="24"/>
              </w:rPr>
            </w:pPr>
            <w:r w:rsidRPr="005E0C30">
              <w:rPr>
                <w:rFonts w:cs="Arial"/>
                <w:b/>
                <w:bCs/>
                <w:szCs w:val="24"/>
              </w:rPr>
              <w:t>Military Academy of the General Staff of the Armed Forces of Russia</w:t>
            </w:r>
            <w:r w:rsidRPr="005E0C30">
              <w:rPr>
                <w:rFonts w:cs="Arial"/>
                <w:szCs w:val="24"/>
              </w:rPr>
              <w:t> </w:t>
            </w:r>
          </w:p>
          <w:p w:rsidR="00155884" w:rsidRPr="005E0C30" w:rsidRDefault="005E0C30" w:rsidP="009763E1">
            <w:pPr>
              <w:spacing w:before="120" w:after="120" w:line="240" w:lineRule="auto"/>
              <w:rPr>
                <w:rFonts w:cs="Arial"/>
                <w:i/>
                <w:szCs w:val="24"/>
              </w:rPr>
            </w:pPr>
            <w:r w:rsidRPr="005E0C30">
              <w:rPr>
                <w:rFonts w:cs="Arial"/>
                <w:i/>
                <w:szCs w:val="24"/>
              </w:rPr>
              <w:t>ул. Академика Анохина, 100, Москва</w:t>
            </w:r>
          </w:p>
        </w:tc>
        <w:tc>
          <w:tcPr>
            <w:tcW w:w="1701" w:type="dxa"/>
            <w:vAlign w:val="center"/>
          </w:tcPr>
          <w:p w:rsidR="00155884" w:rsidRDefault="005E0C30" w:rsidP="004F3CF9">
            <w:pPr>
              <w:spacing w:before="120" w:after="120" w:line="240" w:lineRule="auto"/>
              <w:rPr>
                <w:rFonts w:cs="Arial"/>
                <w:b/>
                <w:szCs w:val="24"/>
              </w:rPr>
            </w:pPr>
            <w:r w:rsidRPr="005E0C30">
              <w:rPr>
                <w:rFonts w:cs="Arial"/>
                <w:b/>
                <w:szCs w:val="24"/>
              </w:rPr>
              <w:t>55° 38.973'N</w:t>
            </w:r>
          </w:p>
          <w:p w:rsidR="005E0C30" w:rsidRPr="005E0C30" w:rsidRDefault="005E0C30" w:rsidP="004F3CF9">
            <w:pPr>
              <w:spacing w:before="120" w:after="120" w:line="240" w:lineRule="auto"/>
              <w:rPr>
                <w:rFonts w:cs="Arial"/>
                <w:b/>
                <w:szCs w:val="24"/>
              </w:rPr>
            </w:pPr>
            <w:r w:rsidRPr="005E0C30">
              <w:rPr>
                <w:rFonts w:cs="Arial"/>
                <w:b/>
                <w:szCs w:val="24"/>
              </w:rPr>
              <w:t>37° 28.355'E</w:t>
            </w:r>
          </w:p>
        </w:tc>
        <w:tc>
          <w:tcPr>
            <w:tcW w:w="1763" w:type="dxa"/>
            <w:vAlign w:val="center"/>
          </w:tcPr>
          <w:p w:rsidR="00155884" w:rsidRDefault="00EA3C87" w:rsidP="004F3CF9">
            <w:pPr>
              <w:spacing w:before="120" w:after="120" w:line="240" w:lineRule="auto"/>
              <w:ind w:right="-787"/>
              <w:rPr>
                <w:rFonts w:cs="Arial"/>
                <w:b/>
                <w:szCs w:val="24"/>
              </w:rPr>
            </w:pPr>
            <w:r>
              <w:rPr>
                <w:rFonts w:cs="Arial"/>
                <w:b/>
                <w:szCs w:val="24"/>
              </w:rPr>
              <w:t xml:space="preserve">    </w:t>
            </w:r>
            <w:r w:rsidR="005E0C30">
              <w:rPr>
                <w:rFonts w:cs="Arial"/>
                <w:b/>
                <w:szCs w:val="24"/>
              </w:rPr>
              <w:t>x1</w:t>
            </w:r>
          </w:p>
        </w:tc>
      </w:tr>
      <w:tr w:rsidR="00155884" w:rsidRPr="00553FA0" w:rsidTr="00EA3C87">
        <w:tc>
          <w:tcPr>
            <w:tcW w:w="526" w:type="dxa"/>
            <w:vAlign w:val="center"/>
          </w:tcPr>
          <w:p w:rsidR="00155884" w:rsidRDefault="00155884" w:rsidP="004F3CF9">
            <w:pPr>
              <w:spacing w:before="120" w:after="120" w:line="240" w:lineRule="auto"/>
              <w:rPr>
                <w:rFonts w:cs="Arial"/>
                <w:b/>
                <w:szCs w:val="24"/>
              </w:rPr>
            </w:pPr>
            <w:r>
              <w:rPr>
                <w:rFonts w:cs="Arial"/>
                <w:b/>
                <w:szCs w:val="24"/>
              </w:rPr>
              <w:t>23</w:t>
            </w:r>
          </w:p>
        </w:tc>
        <w:tc>
          <w:tcPr>
            <w:tcW w:w="5252" w:type="dxa"/>
            <w:shd w:val="clear" w:color="auto" w:fill="auto"/>
            <w:vAlign w:val="center"/>
          </w:tcPr>
          <w:p w:rsidR="005E0C30" w:rsidRDefault="005E0C30" w:rsidP="005E0C30">
            <w:pPr>
              <w:spacing w:before="120" w:line="240" w:lineRule="auto"/>
              <w:rPr>
                <w:rFonts w:cs="Arial"/>
                <w:b/>
                <w:bCs/>
                <w:szCs w:val="24"/>
              </w:rPr>
            </w:pPr>
            <w:r w:rsidRPr="005E0C30">
              <w:rPr>
                <w:rFonts w:cs="Arial"/>
                <w:b/>
                <w:bCs/>
                <w:szCs w:val="24"/>
              </w:rPr>
              <w:t xml:space="preserve">Moscow </w:t>
            </w:r>
            <w:r>
              <w:rPr>
                <w:rFonts w:cs="Arial"/>
                <w:b/>
                <w:bCs/>
                <w:szCs w:val="24"/>
              </w:rPr>
              <w:t xml:space="preserve">City </w:t>
            </w:r>
            <w:r w:rsidRPr="005E0C30">
              <w:rPr>
                <w:rFonts w:cs="Arial"/>
                <w:b/>
                <w:bCs/>
                <w:szCs w:val="24"/>
              </w:rPr>
              <w:t>Air Defence Bunker</w:t>
            </w:r>
          </w:p>
          <w:p w:rsidR="00553FA0" w:rsidRPr="000E6736" w:rsidRDefault="00553FA0" w:rsidP="00553FA0">
            <w:pPr>
              <w:spacing w:after="120" w:line="240" w:lineRule="auto"/>
              <w:rPr>
                <w:rFonts w:cs="Arial"/>
                <w:b/>
                <w:bCs/>
                <w:szCs w:val="24"/>
              </w:rPr>
            </w:pPr>
            <w:r w:rsidRPr="00553FA0">
              <w:rPr>
                <w:rFonts w:cs="Arial"/>
                <w:b/>
                <w:bCs/>
                <w:szCs w:val="24"/>
              </w:rPr>
              <w:t>Military</w:t>
            </w:r>
            <w:r w:rsidRPr="000E6736">
              <w:rPr>
                <w:rFonts w:cs="Arial"/>
                <w:b/>
                <w:bCs/>
                <w:szCs w:val="24"/>
              </w:rPr>
              <w:t xml:space="preserve"> </w:t>
            </w:r>
            <w:r w:rsidRPr="00553FA0">
              <w:rPr>
                <w:rFonts w:cs="Arial"/>
                <w:b/>
                <w:bCs/>
                <w:szCs w:val="24"/>
              </w:rPr>
              <w:t>Unit</w:t>
            </w:r>
            <w:r w:rsidRPr="000E6736">
              <w:rPr>
                <w:rFonts w:cs="Arial"/>
                <w:b/>
                <w:bCs/>
                <w:szCs w:val="24"/>
              </w:rPr>
              <w:t xml:space="preserve"> </w:t>
            </w:r>
            <w:r w:rsidRPr="00553FA0">
              <w:rPr>
                <w:rFonts w:cs="Arial"/>
                <w:b/>
                <w:bCs/>
                <w:szCs w:val="24"/>
                <w:lang w:val="ru-RU"/>
              </w:rPr>
              <w:t>в</w:t>
            </w:r>
            <w:r w:rsidRPr="000E6736">
              <w:rPr>
                <w:rFonts w:cs="Arial"/>
                <w:b/>
                <w:bCs/>
                <w:szCs w:val="24"/>
              </w:rPr>
              <w:t>/</w:t>
            </w:r>
            <w:r w:rsidRPr="00553FA0">
              <w:rPr>
                <w:rFonts w:cs="Arial"/>
                <w:b/>
                <w:bCs/>
                <w:szCs w:val="24"/>
                <w:lang w:val="ru-RU"/>
              </w:rPr>
              <w:t>ч</w:t>
            </w:r>
            <w:r w:rsidRPr="000E6736">
              <w:rPr>
                <w:rFonts w:cs="Arial"/>
                <w:b/>
                <w:bCs/>
                <w:szCs w:val="24"/>
              </w:rPr>
              <w:t xml:space="preserve"> 03667</w:t>
            </w:r>
          </w:p>
          <w:p w:rsidR="00155884" w:rsidRPr="00553FA0" w:rsidRDefault="005E0C30" w:rsidP="009763E1">
            <w:pPr>
              <w:spacing w:before="120" w:after="120" w:line="240" w:lineRule="auto"/>
              <w:rPr>
                <w:rFonts w:cs="Arial"/>
                <w:i/>
                <w:szCs w:val="24"/>
                <w:lang w:val="ru-RU"/>
              </w:rPr>
            </w:pPr>
            <w:r w:rsidRPr="00553FA0">
              <w:rPr>
                <w:rFonts w:cs="Arial"/>
                <w:i/>
                <w:szCs w:val="24"/>
                <w:lang w:val="ru-RU"/>
              </w:rPr>
              <w:t>Варшавское шоссе, д.170, Москва</w:t>
            </w:r>
          </w:p>
        </w:tc>
        <w:tc>
          <w:tcPr>
            <w:tcW w:w="1701" w:type="dxa"/>
            <w:vAlign w:val="center"/>
          </w:tcPr>
          <w:p w:rsidR="00155884" w:rsidRDefault="00553FA0" w:rsidP="004F3CF9">
            <w:pPr>
              <w:spacing w:before="120" w:after="120" w:line="240" w:lineRule="auto"/>
              <w:rPr>
                <w:rFonts w:cs="Arial"/>
                <w:b/>
                <w:szCs w:val="24"/>
              </w:rPr>
            </w:pPr>
            <w:r w:rsidRPr="00553FA0">
              <w:rPr>
                <w:rFonts w:cs="Arial"/>
                <w:b/>
                <w:szCs w:val="24"/>
                <w:lang w:val="ru-RU"/>
              </w:rPr>
              <w:t>55° 35.196'N</w:t>
            </w:r>
          </w:p>
          <w:p w:rsidR="00553FA0" w:rsidRPr="00553FA0" w:rsidRDefault="00553FA0" w:rsidP="004F3CF9">
            <w:pPr>
              <w:spacing w:before="120" w:after="120" w:line="240" w:lineRule="auto"/>
              <w:rPr>
                <w:rFonts w:cs="Arial"/>
                <w:b/>
                <w:szCs w:val="24"/>
              </w:rPr>
            </w:pPr>
            <w:r w:rsidRPr="00553FA0">
              <w:rPr>
                <w:rFonts w:cs="Arial"/>
                <w:b/>
                <w:szCs w:val="24"/>
              </w:rPr>
              <w:t>37° 35.277'E</w:t>
            </w:r>
          </w:p>
        </w:tc>
        <w:tc>
          <w:tcPr>
            <w:tcW w:w="1763" w:type="dxa"/>
            <w:vAlign w:val="center"/>
          </w:tcPr>
          <w:p w:rsidR="00155884" w:rsidRPr="00553FA0" w:rsidRDefault="00EA3C87" w:rsidP="004F3CF9">
            <w:pPr>
              <w:spacing w:before="120" w:after="120" w:line="240" w:lineRule="auto"/>
              <w:ind w:right="-787"/>
              <w:rPr>
                <w:rFonts w:cs="Arial"/>
                <w:b/>
                <w:szCs w:val="24"/>
              </w:rPr>
            </w:pPr>
            <w:r>
              <w:rPr>
                <w:rFonts w:cs="Arial"/>
                <w:b/>
                <w:szCs w:val="24"/>
              </w:rPr>
              <w:t xml:space="preserve">    </w:t>
            </w:r>
            <w:r w:rsidR="00553FA0">
              <w:rPr>
                <w:rFonts w:cs="Arial"/>
                <w:b/>
                <w:szCs w:val="24"/>
              </w:rPr>
              <w:t>x1</w:t>
            </w:r>
          </w:p>
        </w:tc>
      </w:tr>
      <w:tr w:rsidR="00155884" w:rsidTr="00EA3C87">
        <w:tc>
          <w:tcPr>
            <w:tcW w:w="526" w:type="dxa"/>
            <w:vAlign w:val="center"/>
          </w:tcPr>
          <w:p w:rsidR="00155884" w:rsidRDefault="00155884" w:rsidP="004F3CF9">
            <w:pPr>
              <w:spacing w:before="120" w:after="120" w:line="240" w:lineRule="auto"/>
              <w:rPr>
                <w:rFonts w:cs="Arial"/>
                <w:b/>
                <w:szCs w:val="24"/>
              </w:rPr>
            </w:pPr>
            <w:r>
              <w:rPr>
                <w:rFonts w:cs="Arial"/>
                <w:b/>
                <w:szCs w:val="24"/>
              </w:rPr>
              <w:t>24</w:t>
            </w:r>
          </w:p>
        </w:tc>
        <w:tc>
          <w:tcPr>
            <w:tcW w:w="5252" w:type="dxa"/>
            <w:vAlign w:val="center"/>
          </w:tcPr>
          <w:p w:rsidR="00E04429" w:rsidRPr="00E04429" w:rsidRDefault="00E04429" w:rsidP="00E04429">
            <w:pPr>
              <w:spacing w:before="120" w:after="120" w:line="240" w:lineRule="auto"/>
              <w:rPr>
                <w:rFonts w:cs="Arial"/>
                <w:b/>
                <w:bCs/>
                <w:szCs w:val="24"/>
              </w:rPr>
            </w:pPr>
            <w:r>
              <w:rPr>
                <w:rFonts w:cs="Arial"/>
                <w:b/>
                <w:bCs/>
                <w:szCs w:val="24"/>
              </w:rPr>
              <w:t>Headquarters of t</w:t>
            </w:r>
            <w:r w:rsidRPr="00E04429">
              <w:rPr>
                <w:rFonts w:cs="Arial"/>
                <w:b/>
                <w:bCs/>
                <w:szCs w:val="24"/>
              </w:rPr>
              <w:t>he Collective Security Treaty Organization (CSTO)</w:t>
            </w:r>
          </w:p>
          <w:p w:rsidR="00155884" w:rsidRPr="00E04429" w:rsidRDefault="00E04429" w:rsidP="00E04429">
            <w:pPr>
              <w:spacing w:before="120" w:after="120" w:line="240" w:lineRule="auto"/>
              <w:rPr>
                <w:rFonts w:cs="Arial"/>
                <w:i/>
                <w:szCs w:val="24"/>
              </w:rPr>
            </w:pPr>
            <w:r w:rsidRPr="00E04429">
              <w:rPr>
                <w:rFonts w:cs="Arial"/>
                <w:i/>
                <w:szCs w:val="24"/>
              </w:rPr>
              <w:t>41 Ленинградский проспект</w:t>
            </w:r>
            <w:r w:rsidRPr="00553FA0">
              <w:rPr>
                <w:rFonts w:cs="Arial"/>
                <w:i/>
                <w:szCs w:val="24"/>
                <w:lang w:val="ru-RU"/>
              </w:rPr>
              <w:t xml:space="preserve"> Москва</w:t>
            </w:r>
            <w:r>
              <w:rPr>
                <w:rFonts w:cs="Arial"/>
                <w:i/>
                <w:szCs w:val="24"/>
              </w:rPr>
              <w:t>.</w:t>
            </w:r>
          </w:p>
        </w:tc>
        <w:tc>
          <w:tcPr>
            <w:tcW w:w="1701" w:type="dxa"/>
            <w:vAlign w:val="center"/>
          </w:tcPr>
          <w:p w:rsidR="00155884" w:rsidRDefault="00E04429" w:rsidP="004F3CF9">
            <w:pPr>
              <w:spacing w:before="120" w:after="120" w:line="240" w:lineRule="auto"/>
              <w:rPr>
                <w:rFonts w:cs="Arial"/>
                <w:b/>
                <w:szCs w:val="24"/>
              </w:rPr>
            </w:pPr>
            <w:r w:rsidRPr="00E04429">
              <w:rPr>
                <w:rFonts w:cs="Arial"/>
                <w:b/>
                <w:szCs w:val="24"/>
              </w:rPr>
              <w:t>55° 47.791'N</w:t>
            </w:r>
          </w:p>
          <w:p w:rsidR="00E04429" w:rsidRDefault="00E04429" w:rsidP="004F3CF9">
            <w:pPr>
              <w:spacing w:before="120" w:after="120" w:line="240" w:lineRule="auto"/>
              <w:rPr>
                <w:rFonts w:cs="Arial"/>
                <w:b/>
                <w:szCs w:val="24"/>
              </w:rPr>
            </w:pPr>
            <w:r w:rsidRPr="00E04429">
              <w:rPr>
                <w:rFonts w:cs="Arial"/>
                <w:b/>
                <w:szCs w:val="24"/>
              </w:rPr>
              <w:t>37° 32.117'E</w:t>
            </w:r>
          </w:p>
        </w:tc>
        <w:tc>
          <w:tcPr>
            <w:tcW w:w="1763" w:type="dxa"/>
            <w:vAlign w:val="center"/>
          </w:tcPr>
          <w:p w:rsidR="00155884" w:rsidRDefault="00EA3C87" w:rsidP="004F3CF9">
            <w:pPr>
              <w:spacing w:before="120" w:after="120" w:line="240" w:lineRule="auto"/>
              <w:ind w:right="-787"/>
              <w:rPr>
                <w:rFonts w:cs="Arial"/>
                <w:b/>
                <w:szCs w:val="24"/>
              </w:rPr>
            </w:pPr>
            <w:r>
              <w:rPr>
                <w:rFonts w:cs="Arial"/>
                <w:b/>
                <w:szCs w:val="24"/>
              </w:rPr>
              <w:t xml:space="preserve">    </w:t>
            </w:r>
            <w:r w:rsidR="00E04429">
              <w:rPr>
                <w:rFonts w:cs="Arial"/>
                <w:b/>
                <w:szCs w:val="24"/>
              </w:rPr>
              <w:t>x1</w:t>
            </w:r>
          </w:p>
        </w:tc>
      </w:tr>
      <w:tr w:rsidR="00155884" w:rsidTr="00EA3C87">
        <w:tc>
          <w:tcPr>
            <w:tcW w:w="526" w:type="dxa"/>
            <w:vAlign w:val="center"/>
          </w:tcPr>
          <w:p w:rsidR="00155884" w:rsidRDefault="00155884" w:rsidP="004F3CF9">
            <w:pPr>
              <w:spacing w:before="120" w:after="120" w:line="240" w:lineRule="auto"/>
              <w:rPr>
                <w:rFonts w:cs="Arial"/>
                <w:b/>
                <w:szCs w:val="24"/>
              </w:rPr>
            </w:pPr>
            <w:r>
              <w:rPr>
                <w:rFonts w:cs="Arial"/>
                <w:b/>
                <w:szCs w:val="24"/>
              </w:rPr>
              <w:t>25</w:t>
            </w:r>
          </w:p>
        </w:tc>
        <w:tc>
          <w:tcPr>
            <w:tcW w:w="5252" w:type="dxa"/>
            <w:vAlign w:val="center"/>
          </w:tcPr>
          <w:p w:rsidR="00FD6BC4" w:rsidRPr="00FD6BC4" w:rsidRDefault="00FD6BC4" w:rsidP="00FD6BC4">
            <w:pPr>
              <w:spacing w:before="120" w:after="120" w:line="240" w:lineRule="auto"/>
              <w:rPr>
                <w:rFonts w:cs="Arial"/>
                <w:b/>
                <w:bCs/>
                <w:szCs w:val="24"/>
              </w:rPr>
            </w:pPr>
            <w:r w:rsidRPr="00FD6BC4">
              <w:rPr>
                <w:rFonts w:cs="Arial"/>
                <w:b/>
                <w:bCs/>
                <w:szCs w:val="24"/>
              </w:rPr>
              <w:t>Ostankino Transmission Tower</w:t>
            </w:r>
          </w:p>
          <w:p w:rsidR="00155884" w:rsidRPr="00B925FF" w:rsidRDefault="00FD6BC4" w:rsidP="00FD6BC4">
            <w:pPr>
              <w:spacing w:before="120" w:after="120" w:line="240" w:lineRule="auto"/>
              <w:rPr>
                <w:rFonts w:cs="Arial"/>
                <w:i/>
                <w:szCs w:val="24"/>
              </w:rPr>
            </w:pPr>
            <w:r w:rsidRPr="00FD6BC4">
              <w:rPr>
                <w:rFonts w:cs="Arial"/>
                <w:i/>
                <w:szCs w:val="24"/>
              </w:rPr>
              <w:t xml:space="preserve">ulitsa Akademika Koroleva,15, </w:t>
            </w:r>
            <w:r w:rsidRPr="00553FA0">
              <w:rPr>
                <w:rFonts w:cs="Arial"/>
                <w:i/>
                <w:szCs w:val="24"/>
                <w:lang w:val="ru-RU"/>
              </w:rPr>
              <w:t>Москва</w:t>
            </w:r>
            <w:r>
              <w:rPr>
                <w:rFonts w:cs="Arial"/>
                <w:i/>
                <w:szCs w:val="24"/>
              </w:rPr>
              <w:t>.</w:t>
            </w:r>
          </w:p>
        </w:tc>
        <w:tc>
          <w:tcPr>
            <w:tcW w:w="1701" w:type="dxa"/>
            <w:vAlign w:val="center"/>
          </w:tcPr>
          <w:p w:rsidR="00155884" w:rsidRDefault="00FD6BC4" w:rsidP="004F3CF9">
            <w:pPr>
              <w:spacing w:before="120" w:after="120" w:line="240" w:lineRule="auto"/>
              <w:rPr>
                <w:rFonts w:cs="Arial"/>
                <w:b/>
                <w:szCs w:val="24"/>
              </w:rPr>
            </w:pPr>
            <w:r w:rsidRPr="00FD6BC4">
              <w:rPr>
                <w:rFonts w:cs="Arial"/>
                <w:b/>
                <w:szCs w:val="24"/>
              </w:rPr>
              <w:t>55° 49.171'N</w:t>
            </w:r>
          </w:p>
          <w:p w:rsidR="00FD6BC4" w:rsidRDefault="00FD6BC4" w:rsidP="004F3CF9">
            <w:pPr>
              <w:spacing w:before="120" w:after="120" w:line="240" w:lineRule="auto"/>
              <w:rPr>
                <w:rFonts w:cs="Arial"/>
                <w:b/>
                <w:szCs w:val="24"/>
              </w:rPr>
            </w:pPr>
            <w:r w:rsidRPr="00FD6BC4">
              <w:rPr>
                <w:rFonts w:cs="Arial"/>
                <w:b/>
                <w:szCs w:val="24"/>
              </w:rPr>
              <w:t>37° 36.728'E</w:t>
            </w:r>
          </w:p>
        </w:tc>
        <w:tc>
          <w:tcPr>
            <w:tcW w:w="1763" w:type="dxa"/>
            <w:vAlign w:val="center"/>
          </w:tcPr>
          <w:p w:rsidR="00155884" w:rsidRDefault="00EA3C87" w:rsidP="004F3CF9">
            <w:pPr>
              <w:spacing w:before="120" w:after="120" w:line="240" w:lineRule="auto"/>
              <w:ind w:right="-787"/>
              <w:rPr>
                <w:rFonts w:cs="Arial"/>
                <w:b/>
                <w:szCs w:val="24"/>
              </w:rPr>
            </w:pPr>
            <w:r>
              <w:rPr>
                <w:rFonts w:cs="Arial"/>
                <w:b/>
                <w:szCs w:val="24"/>
              </w:rPr>
              <w:t xml:space="preserve">    </w:t>
            </w:r>
            <w:r w:rsidR="00FD6BC4">
              <w:rPr>
                <w:rFonts w:cs="Arial"/>
                <w:b/>
                <w:szCs w:val="24"/>
              </w:rPr>
              <w:t>x1</w:t>
            </w:r>
          </w:p>
        </w:tc>
      </w:tr>
      <w:tr w:rsidR="00155884" w:rsidTr="00EA3C87">
        <w:tc>
          <w:tcPr>
            <w:tcW w:w="526" w:type="dxa"/>
            <w:vAlign w:val="center"/>
          </w:tcPr>
          <w:p w:rsidR="00155884" w:rsidRDefault="00155884" w:rsidP="004F3CF9">
            <w:pPr>
              <w:spacing w:before="120" w:after="120" w:line="240" w:lineRule="auto"/>
              <w:rPr>
                <w:rFonts w:cs="Arial"/>
                <w:b/>
                <w:szCs w:val="24"/>
              </w:rPr>
            </w:pPr>
            <w:r>
              <w:rPr>
                <w:rFonts w:cs="Arial"/>
                <w:b/>
                <w:szCs w:val="24"/>
              </w:rPr>
              <w:t>26</w:t>
            </w:r>
          </w:p>
        </w:tc>
        <w:tc>
          <w:tcPr>
            <w:tcW w:w="5252" w:type="dxa"/>
            <w:vAlign w:val="center"/>
          </w:tcPr>
          <w:p w:rsidR="005D4752" w:rsidRDefault="006B6259" w:rsidP="006B6259">
            <w:pPr>
              <w:spacing w:before="120" w:line="240" w:lineRule="auto"/>
              <w:rPr>
                <w:rFonts w:cs="Arial"/>
                <w:b/>
                <w:bCs/>
                <w:szCs w:val="24"/>
              </w:rPr>
            </w:pPr>
            <w:r w:rsidRPr="006B6259">
              <w:rPr>
                <w:rFonts w:cs="Arial"/>
                <w:b/>
                <w:bCs/>
                <w:szCs w:val="24"/>
              </w:rPr>
              <w:t xml:space="preserve">HQ </w:t>
            </w:r>
            <w:r w:rsidR="005D4752">
              <w:rPr>
                <w:rFonts w:cs="Arial"/>
                <w:b/>
                <w:bCs/>
                <w:szCs w:val="24"/>
              </w:rPr>
              <w:t xml:space="preserve">Complex of the SVR </w:t>
            </w:r>
          </w:p>
          <w:p w:rsidR="006B6259" w:rsidRPr="006B6259" w:rsidRDefault="005D4752" w:rsidP="006B6259">
            <w:pPr>
              <w:spacing w:after="120" w:line="240" w:lineRule="auto"/>
              <w:rPr>
                <w:rFonts w:cs="Arial"/>
                <w:b/>
                <w:bCs/>
                <w:szCs w:val="24"/>
              </w:rPr>
            </w:pPr>
            <w:r>
              <w:rPr>
                <w:rFonts w:cs="Arial"/>
                <w:b/>
                <w:bCs/>
                <w:szCs w:val="24"/>
              </w:rPr>
              <w:t>Russia’s Foreign Intelligence Service</w:t>
            </w:r>
          </w:p>
          <w:p w:rsidR="00155884" w:rsidRDefault="006B6259" w:rsidP="009763E1">
            <w:pPr>
              <w:spacing w:before="120" w:line="240" w:lineRule="auto"/>
              <w:rPr>
                <w:rFonts w:cs="Arial"/>
                <w:i/>
                <w:szCs w:val="24"/>
              </w:rPr>
            </w:pPr>
            <w:r w:rsidRPr="006B6259">
              <w:rPr>
                <w:rFonts w:cs="Arial"/>
                <w:i/>
                <w:szCs w:val="24"/>
              </w:rPr>
              <w:t xml:space="preserve">Yasenevo 11 Kolpachny, </w:t>
            </w:r>
            <w:r w:rsidRPr="00553FA0">
              <w:rPr>
                <w:rFonts w:cs="Arial"/>
                <w:i/>
                <w:szCs w:val="24"/>
                <w:lang w:val="ru-RU"/>
              </w:rPr>
              <w:t>Москва</w:t>
            </w:r>
            <w:r>
              <w:rPr>
                <w:rFonts w:cs="Arial"/>
                <w:i/>
                <w:szCs w:val="24"/>
              </w:rPr>
              <w:t>.</w:t>
            </w:r>
            <w:r w:rsidRPr="006B6259">
              <w:rPr>
                <w:rFonts w:cs="Arial"/>
                <w:i/>
                <w:szCs w:val="24"/>
              </w:rPr>
              <w:t>0101000</w:t>
            </w:r>
          </w:p>
          <w:p w:rsidR="006B6259" w:rsidRPr="006B6259" w:rsidRDefault="006B6259" w:rsidP="006B6259">
            <w:pPr>
              <w:spacing w:after="120" w:line="240" w:lineRule="auto"/>
              <w:rPr>
                <w:rFonts w:cs="Arial"/>
                <w:szCs w:val="24"/>
              </w:rPr>
            </w:pPr>
            <w:r w:rsidRPr="006B6259">
              <w:rPr>
                <w:rFonts w:cs="Arial"/>
                <w:szCs w:val="24"/>
              </w:rPr>
              <w:t>Located in the Butovsky Forestpark, just outside the MKAD in the Moscow Oblast</w:t>
            </w:r>
            <w:r w:rsidR="00894CAD">
              <w:rPr>
                <w:rFonts w:cs="Arial"/>
                <w:szCs w:val="24"/>
              </w:rPr>
              <w:t xml:space="preserve"> (Region)</w:t>
            </w:r>
            <w:r w:rsidRPr="006B6259">
              <w:rPr>
                <w:rFonts w:cs="Arial"/>
                <w:szCs w:val="24"/>
              </w:rPr>
              <w:t>.</w:t>
            </w:r>
          </w:p>
        </w:tc>
        <w:tc>
          <w:tcPr>
            <w:tcW w:w="1701" w:type="dxa"/>
            <w:vAlign w:val="center"/>
          </w:tcPr>
          <w:p w:rsidR="00155884" w:rsidRDefault="006B6259" w:rsidP="004F3CF9">
            <w:pPr>
              <w:spacing w:before="120" w:after="120" w:line="240" w:lineRule="auto"/>
              <w:rPr>
                <w:rFonts w:cs="Arial"/>
                <w:b/>
                <w:szCs w:val="24"/>
              </w:rPr>
            </w:pPr>
            <w:r w:rsidRPr="006B6259">
              <w:rPr>
                <w:rFonts w:cs="Arial"/>
                <w:b/>
                <w:szCs w:val="24"/>
              </w:rPr>
              <w:t>55° 35.022'N</w:t>
            </w:r>
          </w:p>
          <w:p w:rsidR="006B6259" w:rsidRDefault="006B6259" w:rsidP="004F3CF9">
            <w:pPr>
              <w:spacing w:before="120" w:after="120" w:line="240" w:lineRule="auto"/>
              <w:rPr>
                <w:rFonts w:cs="Arial"/>
                <w:b/>
                <w:szCs w:val="24"/>
              </w:rPr>
            </w:pPr>
            <w:r w:rsidRPr="006B6259">
              <w:rPr>
                <w:rFonts w:cs="Arial"/>
                <w:b/>
                <w:szCs w:val="24"/>
              </w:rPr>
              <w:t>37° 31.047'E</w:t>
            </w:r>
          </w:p>
        </w:tc>
        <w:tc>
          <w:tcPr>
            <w:tcW w:w="1763" w:type="dxa"/>
            <w:vAlign w:val="center"/>
          </w:tcPr>
          <w:p w:rsidR="00155884" w:rsidRDefault="00EA3C87" w:rsidP="004F3CF9">
            <w:pPr>
              <w:spacing w:before="120" w:after="120" w:line="240" w:lineRule="auto"/>
              <w:ind w:right="-787"/>
              <w:rPr>
                <w:rFonts w:cs="Arial"/>
                <w:b/>
                <w:szCs w:val="24"/>
              </w:rPr>
            </w:pPr>
            <w:r>
              <w:rPr>
                <w:rFonts w:cs="Arial"/>
                <w:b/>
                <w:szCs w:val="24"/>
              </w:rPr>
              <w:t xml:space="preserve">    </w:t>
            </w:r>
            <w:r w:rsidR="006B6259">
              <w:rPr>
                <w:rFonts w:cs="Arial"/>
                <w:b/>
                <w:szCs w:val="24"/>
              </w:rPr>
              <w:t>x1</w:t>
            </w:r>
          </w:p>
        </w:tc>
      </w:tr>
      <w:tr w:rsidR="00540670" w:rsidRPr="0037589D" w:rsidTr="004F3CF9">
        <w:tc>
          <w:tcPr>
            <w:tcW w:w="9242" w:type="dxa"/>
            <w:gridSpan w:val="4"/>
          </w:tcPr>
          <w:p w:rsidR="00540670" w:rsidRPr="00540670" w:rsidRDefault="00540670" w:rsidP="00540670">
            <w:pPr>
              <w:spacing w:before="120" w:line="240" w:lineRule="auto"/>
              <w:rPr>
                <w:rFonts w:cs="Arial"/>
                <w:b/>
                <w:sz w:val="28"/>
                <w:szCs w:val="28"/>
              </w:rPr>
            </w:pPr>
            <w:r w:rsidRPr="00540670">
              <w:rPr>
                <w:rFonts w:cs="Arial"/>
                <w:b/>
                <w:sz w:val="28"/>
                <w:szCs w:val="28"/>
              </w:rPr>
              <w:t xml:space="preserve">Moscow  Region  </w:t>
            </w:r>
            <w:r>
              <w:rPr>
                <w:rFonts w:cs="Arial"/>
                <w:b/>
                <w:sz w:val="28"/>
                <w:szCs w:val="28"/>
              </w:rPr>
              <w:t>(</w:t>
            </w:r>
            <w:r w:rsidRPr="00540670">
              <w:rPr>
                <w:rStyle w:val="hps"/>
                <w:b/>
                <w:lang w:val="ru-RU"/>
              </w:rPr>
              <w:t>Московская</w:t>
            </w:r>
            <w:r w:rsidRPr="00540670">
              <w:rPr>
                <w:rStyle w:val="hps"/>
                <w:b/>
              </w:rPr>
              <w:t xml:space="preserve"> </w:t>
            </w:r>
            <w:r w:rsidRPr="00540670">
              <w:rPr>
                <w:rStyle w:val="hps"/>
                <w:b/>
                <w:lang w:val="ru-RU"/>
              </w:rPr>
              <w:t>Область</w:t>
            </w:r>
            <w:r>
              <w:rPr>
                <w:rStyle w:val="hps"/>
                <w:b/>
              </w:rPr>
              <w:t xml:space="preserve">)  </w:t>
            </w:r>
            <w:r w:rsidR="00C96287">
              <w:rPr>
                <w:rStyle w:val="hps"/>
                <w:b/>
              </w:rPr>
              <w:t xml:space="preserve">  -         </w:t>
            </w:r>
            <w:r w:rsidR="00C96287">
              <w:rPr>
                <w:rFonts w:cs="Arial"/>
                <w:b/>
                <w:szCs w:val="24"/>
              </w:rPr>
              <w:t>outside the City of Moscow</w:t>
            </w:r>
          </w:p>
          <w:p w:rsidR="00540670" w:rsidRPr="0037589D" w:rsidRDefault="00C96287" w:rsidP="00343188">
            <w:pPr>
              <w:spacing w:before="120" w:after="120" w:line="240" w:lineRule="auto"/>
              <w:ind w:right="-788"/>
              <w:rPr>
                <w:rFonts w:cs="Arial"/>
                <w:b/>
                <w:szCs w:val="24"/>
              </w:rPr>
            </w:pPr>
            <w:r w:rsidRPr="00C96287">
              <w:rPr>
                <w:rFonts w:cs="Arial"/>
                <w:b/>
                <w:sz w:val="24"/>
                <w:szCs w:val="24"/>
              </w:rPr>
              <w:t>Underground Command Bunkers</w:t>
            </w:r>
            <w:r w:rsidR="00540670">
              <w:rPr>
                <w:rFonts w:cs="Arial"/>
                <w:b/>
                <w:szCs w:val="24"/>
              </w:rPr>
              <w:t xml:space="preserve">                                </w:t>
            </w:r>
            <w:r w:rsidR="00540670" w:rsidRPr="00540670">
              <w:rPr>
                <w:b/>
              </w:rPr>
              <w:t>x</w:t>
            </w:r>
            <w:r w:rsidR="00540670">
              <w:rPr>
                <w:b/>
              </w:rPr>
              <w:t>10</w:t>
            </w:r>
            <w:r w:rsidR="00540670" w:rsidRPr="00540670">
              <w:rPr>
                <w:b/>
              </w:rPr>
              <w:t xml:space="preserve"> Targets</w:t>
            </w:r>
            <w:r w:rsidR="006B6F6D">
              <w:rPr>
                <w:b/>
              </w:rPr>
              <w:t xml:space="preserve">        </w:t>
            </w:r>
            <w:r w:rsidR="00F07673">
              <w:rPr>
                <w:b/>
              </w:rPr>
              <w:t xml:space="preserve">  x1</w:t>
            </w:r>
            <w:r w:rsidR="00343188">
              <w:rPr>
                <w:b/>
              </w:rPr>
              <w:t>2</w:t>
            </w:r>
            <w:r w:rsidR="0046637D">
              <w:rPr>
                <w:b/>
              </w:rPr>
              <w:t xml:space="preserve"> </w:t>
            </w:r>
            <w:r w:rsidR="00F07673">
              <w:rPr>
                <w:b/>
              </w:rPr>
              <w:t>Warheads</w:t>
            </w:r>
          </w:p>
        </w:tc>
      </w:tr>
      <w:tr w:rsidR="00540670" w:rsidRPr="0037589D" w:rsidTr="00F07673">
        <w:tc>
          <w:tcPr>
            <w:tcW w:w="526" w:type="dxa"/>
          </w:tcPr>
          <w:p w:rsidR="00540670" w:rsidRDefault="00540670" w:rsidP="004F3CF9">
            <w:pPr>
              <w:spacing w:before="120" w:after="120" w:line="240" w:lineRule="auto"/>
              <w:rPr>
                <w:rFonts w:cs="Arial"/>
                <w:b/>
                <w:szCs w:val="24"/>
              </w:rPr>
            </w:pPr>
            <w:r>
              <w:rPr>
                <w:rFonts w:cs="Arial"/>
                <w:b/>
                <w:szCs w:val="24"/>
              </w:rPr>
              <w:t>27</w:t>
            </w:r>
          </w:p>
        </w:tc>
        <w:tc>
          <w:tcPr>
            <w:tcW w:w="5252" w:type="dxa"/>
          </w:tcPr>
          <w:p w:rsidR="000E6736" w:rsidRPr="000E6736" w:rsidRDefault="000E6736" w:rsidP="000E6736">
            <w:pPr>
              <w:spacing w:before="120" w:line="240" w:lineRule="auto"/>
              <w:outlineLvl w:val="2"/>
              <w:rPr>
                <w:rFonts w:cs="Arial"/>
                <w:b/>
                <w:bCs/>
                <w:szCs w:val="24"/>
              </w:rPr>
            </w:pPr>
            <w:r w:rsidRPr="000E6736">
              <w:rPr>
                <w:rFonts w:cs="Arial"/>
                <w:b/>
                <w:bCs/>
                <w:szCs w:val="24"/>
              </w:rPr>
              <w:t>Russian Navy Reserve Command Centre </w:t>
            </w:r>
          </w:p>
          <w:p w:rsidR="00540670" w:rsidRPr="000E6736" w:rsidRDefault="000E6736" w:rsidP="000E6736">
            <w:pPr>
              <w:spacing w:before="120" w:after="120" w:line="240" w:lineRule="auto"/>
              <w:outlineLvl w:val="2"/>
              <w:rPr>
                <w:rFonts w:cs="Arial"/>
                <w:bCs/>
                <w:i/>
                <w:szCs w:val="24"/>
              </w:rPr>
            </w:pPr>
            <w:r>
              <w:rPr>
                <w:rFonts w:cs="Arial"/>
                <w:bCs/>
                <w:i/>
                <w:szCs w:val="24"/>
              </w:rPr>
              <w:t xml:space="preserve">Gorki-25, </w:t>
            </w:r>
            <w:r w:rsidRPr="000E6736">
              <w:rPr>
                <w:rFonts w:cs="Arial"/>
                <w:bCs/>
                <w:i/>
                <w:szCs w:val="24"/>
              </w:rPr>
              <w:t>Sokolniki</w:t>
            </w:r>
            <w:r>
              <w:rPr>
                <w:rFonts w:cs="Arial"/>
                <w:bCs/>
                <w:i/>
                <w:szCs w:val="24"/>
              </w:rPr>
              <w:t>, Moscow Oblast</w:t>
            </w:r>
          </w:p>
        </w:tc>
        <w:tc>
          <w:tcPr>
            <w:tcW w:w="1701" w:type="dxa"/>
          </w:tcPr>
          <w:p w:rsidR="00540670" w:rsidRDefault="000E6736" w:rsidP="004F3CF9">
            <w:pPr>
              <w:spacing w:before="120" w:after="120" w:line="240" w:lineRule="auto"/>
              <w:rPr>
                <w:rFonts w:cs="Arial"/>
                <w:b/>
                <w:szCs w:val="24"/>
              </w:rPr>
            </w:pPr>
            <w:r w:rsidRPr="000E6736">
              <w:rPr>
                <w:rFonts w:cs="Arial"/>
                <w:b/>
                <w:szCs w:val="24"/>
              </w:rPr>
              <w:t>56° 12.302'N</w:t>
            </w:r>
          </w:p>
          <w:p w:rsidR="000E6736" w:rsidRDefault="000E6736" w:rsidP="004F3CF9">
            <w:pPr>
              <w:spacing w:before="120" w:after="120" w:line="240" w:lineRule="auto"/>
              <w:rPr>
                <w:rFonts w:cs="Arial"/>
                <w:b/>
                <w:szCs w:val="24"/>
              </w:rPr>
            </w:pPr>
            <w:r w:rsidRPr="000E6736">
              <w:rPr>
                <w:rFonts w:cs="Arial"/>
                <w:b/>
                <w:szCs w:val="24"/>
              </w:rPr>
              <w:t>37° 20.467'E</w:t>
            </w:r>
          </w:p>
        </w:tc>
        <w:tc>
          <w:tcPr>
            <w:tcW w:w="1763" w:type="dxa"/>
            <w:vAlign w:val="center"/>
          </w:tcPr>
          <w:p w:rsidR="00540670" w:rsidRPr="0037589D" w:rsidRDefault="00F07673" w:rsidP="000E6736">
            <w:pPr>
              <w:spacing w:before="120" w:after="120" w:line="240" w:lineRule="auto"/>
              <w:ind w:right="-787"/>
              <w:rPr>
                <w:rFonts w:cs="Arial"/>
                <w:b/>
                <w:szCs w:val="24"/>
              </w:rPr>
            </w:pPr>
            <w:r>
              <w:rPr>
                <w:rFonts w:cs="Arial"/>
                <w:b/>
                <w:szCs w:val="24"/>
              </w:rPr>
              <w:t xml:space="preserve">    </w:t>
            </w:r>
            <w:r w:rsidR="000E6736">
              <w:rPr>
                <w:rFonts w:cs="Arial"/>
                <w:b/>
                <w:szCs w:val="24"/>
              </w:rPr>
              <w:t>x1</w:t>
            </w:r>
          </w:p>
        </w:tc>
      </w:tr>
      <w:tr w:rsidR="00540670" w:rsidTr="00F07673">
        <w:tc>
          <w:tcPr>
            <w:tcW w:w="526" w:type="dxa"/>
          </w:tcPr>
          <w:p w:rsidR="00540670" w:rsidRDefault="00540670" w:rsidP="004F3CF9">
            <w:pPr>
              <w:spacing w:before="120" w:after="120" w:line="240" w:lineRule="auto"/>
              <w:rPr>
                <w:rFonts w:cs="Arial"/>
                <w:b/>
                <w:szCs w:val="24"/>
              </w:rPr>
            </w:pPr>
            <w:r>
              <w:rPr>
                <w:rFonts w:cs="Arial"/>
                <w:b/>
                <w:szCs w:val="24"/>
              </w:rPr>
              <w:t>28</w:t>
            </w:r>
          </w:p>
        </w:tc>
        <w:tc>
          <w:tcPr>
            <w:tcW w:w="5252" w:type="dxa"/>
          </w:tcPr>
          <w:p w:rsidR="0025018F" w:rsidRDefault="0025018F" w:rsidP="0025018F">
            <w:pPr>
              <w:spacing w:before="120" w:after="120" w:line="240" w:lineRule="auto"/>
              <w:rPr>
                <w:rFonts w:cs="Arial"/>
                <w:b/>
                <w:bCs/>
                <w:szCs w:val="24"/>
              </w:rPr>
            </w:pPr>
            <w:r w:rsidRPr="0025018F">
              <w:rPr>
                <w:rFonts w:cs="Arial"/>
                <w:b/>
                <w:bCs/>
                <w:szCs w:val="24"/>
              </w:rPr>
              <w:t>Strategic Ae</w:t>
            </w:r>
            <w:r>
              <w:rPr>
                <w:rFonts w:cs="Arial"/>
                <w:b/>
                <w:bCs/>
                <w:szCs w:val="24"/>
              </w:rPr>
              <w:t xml:space="preserve">rospace Defence Command </w:t>
            </w:r>
          </w:p>
          <w:p w:rsidR="00540670" w:rsidRPr="006E032A" w:rsidRDefault="0025018F" w:rsidP="0025018F">
            <w:pPr>
              <w:spacing w:before="120" w:after="120" w:line="240" w:lineRule="auto"/>
              <w:rPr>
                <w:rFonts w:cs="Arial"/>
                <w:b/>
                <w:szCs w:val="24"/>
              </w:rPr>
            </w:pPr>
            <w:r w:rsidRPr="0025018F">
              <w:rPr>
                <w:rFonts w:cs="Arial"/>
                <w:bCs/>
                <w:i/>
                <w:szCs w:val="24"/>
              </w:rPr>
              <w:t>Balashikha</w:t>
            </w:r>
            <w:r>
              <w:rPr>
                <w:rFonts w:cs="Arial"/>
                <w:bCs/>
                <w:i/>
                <w:szCs w:val="24"/>
              </w:rPr>
              <w:t>, Moscow Oblast</w:t>
            </w:r>
          </w:p>
        </w:tc>
        <w:tc>
          <w:tcPr>
            <w:tcW w:w="1701" w:type="dxa"/>
          </w:tcPr>
          <w:p w:rsidR="00540670" w:rsidRDefault="0025018F" w:rsidP="004F3CF9">
            <w:pPr>
              <w:spacing w:before="120" w:after="120" w:line="240" w:lineRule="auto"/>
              <w:rPr>
                <w:rFonts w:cs="Arial"/>
                <w:b/>
                <w:szCs w:val="24"/>
              </w:rPr>
            </w:pPr>
            <w:r w:rsidRPr="0025018F">
              <w:rPr>
                <w:rFonts w:cs="Arial"/>
                <w:b/>
                <w:szCs w:val="24"/>
              </w:rPr>
              <w:t>55° 46.603'N</w:t>
            </w:r>
          </w:p>
          <w:p w:rsidR="0025018F" w:rsidRDefault="0025018F" w:rsidP="004F3CF9">
            <w:pPr>
              <w:spacing w:before="120" w:after="120" w:line="240" w:lineRule="auto"/>
              <w:rPr>
                <w:rFonts w:cs="Arial"/>
                <w:b/>
                <w:szCs w:val="24"/>
              </w:rPr>
            </w:pPr>
            <w:r w:rsidRPr="0025018F">
              <w:rPr>
                <w:rFonts w:cs="Arial"/>
                <w:b/>
                <w:szCs w:val="24"/>
              </w:rPr>
              <w:t>38° 1.275'E</w:t>
            </w:r>
          </w:p>
        </w:tc>
        <w:tc>
          <w:tcPr>
            <w:tcW w:w="1763" w:type="dxa"/>
            <w:vAlign w:val="center"/>
          </w:tcPr>
          <w:p w:rsidR="00540670" w:rsidRDefault="00F07673" w:rsidP="0025018F">
            <w:pPr>
              <w:spacing w:before="120" w:after="120" w:line="240" w:lineRule="auto"/>
              <w:ind w:right="-788"/>
              <w:rPr>
                <w:rFonts w:cs="Arial"/>
                <w:b/>
                <w:szCs w:val="24"/>
              </w:rPr>
            </w:pPr>
            <w:r>
              <w:rPr>
                <w:rFonts w:cs="Arial"/>
                <w:b/>
                <w:szCs w:val="24"/>
              </w:rPr>
              <w:t xml:space="preserve">    x2</w:t>
            </w:r>
          </w:p>
        </w:tc>
      </w:tr>
      <w:tr w:rsidR="00540670" w:rsidTr="00F07673">
        <w:tc>
          <w:tcPr>
            <w:tcW w:w="526" w:type="dxa"/>
          </w:tcPr>
          <w:p w:rsidR="00540670" w:rsidRDefault="00540670" w:rsidP="004F3CF9">
            <w:pPr>
              <w:spacing w:before="120" w:after="120" w:line="240" w:lineRule="auto"/>
              <w:rPr>
                <w:rFonts w:cs="Arial"/>
                <w:b/>
                <w:szCs w:val="24"/>
              </w:rPr>
            </w:pPr>
            <w:r>
              <w:rPr>
                <w:rFonts w:cs="Arial"/>
                <w:b/>
                <w:szCs w:val="24"/>
              </w:rPr>
              <w:t>29</w:t>
            </w:r>
          </w:p>
        </w:tc>
        <w:tc>
          <w:tcPr>
            <w:tcW w:w="5252" w:type="dxa"/>
          </w:tcPr>
          <w:p w:rsidR="00CC5472" w:rsidRPr="00CC5472" w:rsidRDefault="00CC5472" w:rsidP="00CC5472">
            <w:pPr>
              <w:spacing w:before="120" w:after="120" w:line="240" w:lineRule="auto"/>
              <w:rPr>
                <w:rFonts w:cs="Arial"/>
                <w:b/>
                <w:bCs/>
                <w:szCs w:val="24"/>
              </w:rPr>
            </w:pPr>
            <w:r w:rsidRPr="00CC5472">
              <w:rPr>
                <w:rFonts w:cs="Arial"/>
                <w:b/>
                <w:bCs/>
                <w:szCs w:val="24"/>
              </w:rPr>
              <w:t>Russian Air Force (</w:t>
            </w:r>
            <w:r>
              <w:rPr>
                <w:rFonts w:cs="Arial"/>
                <w:b/>
                <w:bCs/>
                <w:szCs w:val="24"/>
              </w:rPr>
              <w:t>Reserve)</w:t>
            </w:r>
            <w:r w:rsidRPr="00CC5472">
              <w:rPr>
                <w:rFonts w:cs="Arial"/>
                <w:b/>
                <w:bCs/>
                <w:szCs w:val="24"/>
              </w:rPr>
              <w:t xml:space="preserve"> Command Centre </w:t>
            </w:r>
            <w:r w:rsidRPr="00CC5472">
              <w:rPr>
                <w:rFonts w:cs="Arial"/>
                <w:b/>
                <w:bCs/>
                <w:szCs w:val="24"/>
              </w:rPr>
              <w:br/>
              <w:t>Monino Air Force Academy</w:t>
            </w:r>
          </w:p>
          <w:p w:rsidR="00540670" w:rsidRPr="0037589D" w:rsidRDefault="00CC5472" w:rsidP="004F3CF9">
            <w:pPr>
              <w:spacing w:before="120" w:after="120" w:line="240" w:lineRule="auto"/>
              <w:rPr>
                <w:rFonts w:cs="Arial"/>
                <w:i/>
                <w:szCs w:val="24"/>
              </w:rPr>
            </w:pPr>
            <w:r>
              <w:rPr>
                <w:rFonts w:cs="Arial"/>
                <w:i/>
                <w:szCs w:val="24"/>
              </w:rPr>
              <w:t>Monino, Moscow Oblast.</w:t>
            </w:r>
          </w:p>
        </w:tc>
        <w:tc>
          <w:tcPr>
            <w:tcW w:w="1701" w:type="dxa"/>
            <w:vAlign w:val="center"/>
          </w:tcPr>
          <w:p w:rsidR="00540670" w:rsidRDefault="00CC5472" w:rsidP="00CC5472">
            <w:pPr>
              <w:spacing w:before="120" w:after="120" w:line="240" w:lineRule="auto"/>
              <w:rPr>
                <w:rFonts w:cs="Arial"/>
                <w:b/>
                <w:szCs w:val="24"/>
              </w:rPr>
            </w:pPr>
            <w:r w:rsidRPr="00CC5472">
              <w:rPr>
                <w:rFonts w:cs="Arial"/>
                <w:b/>
                <w:szCs w:val="24"/>
              </w:rPr>
              <w:t>55° 50.089'N</w:t>
            </w:r>
          </w:p>
          <w:p w:rsidR="00CC5472" w:rsidRDefault="00CC5472" w:rsidP="00CC5472">
            <w:pPr>
              <w:spacing w:before="120" w:after="120" w:line="240" w:lineRule="auto"/>
              <w:rPr>
                <w:rFonts w:cs="Arial"/>
                <w:b/>
                <w:szCs w:val="24"/>
              </w:rPr>
            </w:pPr>
            <w:r w:rsidRPr="00CC5472">
              <w:rPr>
                <w:rFonts w:cs="Arial"/>
                <w:b/>
                <w:szCs w:val="24"/>
              </w:rPr>
              <w:t>38° 11.355'E</w:t>
            </w:r>
          </w:p>
        </w:tc>
        <w:tc>
          <w:tcPr>
            <w:tcW w:w="1763" w:type="dxa"/>
            <w:vAlign w:val="center"/>
          </w:tcPr>
          <w:p w:rsidR="00540670" w:rsidRDefault="00F07673" w:rsidP="0025018F">
            <w:pPr>
              <w:spacing w:before="120" w:after="120" w:line="240" w:lineRule="auto"/>
              <w:ind w:right="-787"/>
              <w:rPr>
                <w:rFonts w:cs="Arial"/>
                <w:b/>
                <w:szCs w:val="24"/>
              </w:rPr>
            </w:pPr>
            <w:r>
              <w:rPr>
                <w:rFonts w:cs="Arial"/>
                <w:b/>
                <w:szCs w:val="24"/>
              </w:rPr>
              <w:t xml:space="preserve">    </w:t>
            </w:r>
            <w:r w:rsidR="00CC5472">
              <w:rPr>
                <w:rFonts w:cs="Arial"/>
                <w:b/>
                <w:szCs w:val="24"/>
              </w:rPr>
              <w:t>x1</w:t>
            </w:r>
          </w:p>
        </w:tc>
      </w:tr>
      <w:tr w:rsidR="00540670" w:rsidTr="00F07673">
        <w:tc>
          <w:tcPr>
            <w:tcW w:w="526" w:type="dxa"/>
          </w:tcPr>
          <w:p w:rsidR="00540670" w:rsidRDefault="00540670" w:rsidP="004F3CF9">
            <w:pPr>
              <w:spacing w:before="120" w:after="120" w:line="240" w:lineRule="auto"/>
              <w:rPr>
                <w:rFonts w:cs="Arial"/>
                <w:b/>
                <w:szCs w:val="24"/>
              </w:rPr>
            </w:pPr>
            <w:r>
              <w:rPr>
                <w:rFonts w:cs="Arial"/>
                <w:b/>
                <w:szCs w:val="24"/>
              </w:rPr>
              <w:t>30</w:t>
            </w:r>
          </w:p>
        </w:tc>
        <w:tc>
          <w:tcPr>
            <w:tcW w:w="5252" w:type="dxa"/>
          </w:tcPr>
          <w:p w:rsidR="00540670" w:rsidRPr="0037589D" w:rsidRDefault="00781592" w:rsidP="00185C27">
            <w:pPr>
              <w:spacing w:before="120" w:after="120" w:line="240" w:lineRule="auto"/>
              <w:rPr>
                <w:rFonts w:cs="Arial"/>
                <w:i/>
                <w:szCs w:val="24"/>
              </w:rPr>
            </w:pPr>
            <w:r w:rsidRPr="00781592">
              <w:rPr>
                <w:rFonts w:cs="Arial"/>
                <w:b/>
                <w:bCs/>
                <w:szCs w:val="24"/>
              </w:rPr>
              <w:t>Russian Strategic Rocket Forces (RVSN)</w:t>
            </w:r>
            <w:r w:rsidRPr="00781592">
              <w:rPr>
                <w:rFonts w:cs="Arial"/>
                <w:b/>
                <w:bCs/>
                <w:szCs w:val="24"/>
              </w:rPr>
              <w:br/>
              <w:t>Headquarters Command Bunker</w:t>
            </w:r>
            <w:r w:rsidRPr="00781592">
              <w:rPr>
                <w:rFonts w:cs="Arial"/>
                <w:b/>
                <w:bCs/>
                <w:i/>
                <w:szCs w:val="24"/>
              </w:rPr>
              <w:t> </w:t>
            </w:r>
            <w:r w:rsidRPr="00781592">
              <w:rPr>
                <w:rFonts w:cs="Arial"/>
                <w:b/>
                <w:bCs/>
                <w:i/>
                <w:szCs w:val="24"/>
              </w:rPr>
              <w:br/>
            </w:r>
            <w:r w:rsidRPr="00781592">
              <w:rPr>
                <w:rFonts w:cs="Arial"/>
                <w:bCs/>
                <w:i/>
                <w:szCs w:val="24"/>
              </w:rPr>
              <w:t>Odintsovo-10</w:t>
            </w:r>
            <w:r>
              <w:rPr>
                <w:rFonts w:cs="Arial"/>
                <w:bCs/>
                <w:i/>
                <w:szCs w:val="24"/>
              </w:rPr>
              <w:t xml:space="preserve">, </w:t>
            </w:r>
            <w:r w:rsidRPr="00781592">
              <w:rPr>
                <w:rFonts w:cs="Arial"/>
                <w:i/>
                <w:szCs w:val="24"/>
              </w:rPr>
              <w:t xml:space="preserve"> Vlasikha</w:t>
            </w:r>
            <w:r>
              <w:rPr>
                <w:rFonts w:cs="Arial"/>
                <w:i/>
                <w:szCs w:val="24"/>
              </w:rPr>
              <w:t>, Moscow Oblast.</w:t>
            </w:r>
          </w:p>
        </w:tc>
        <w:tc>
          <w:tcPr>
            <w:tcW w:w="1701" w:type="dxa"/>
            <w:vAlign w:val="center"/>
          </w:tcPr>
          <w:p w:rsidR="00540670" w:rsidRDefault="00781592" w:rsidP="00CC5472">
            <w:pPr>
              <w:spacing w:before="120" w:after="120" w:line="240" w:lineRule="auto"/>
              <w:rPr>
                <w:rFonts w:cs="Arial"/>
                <w:b/>
                <w:szCs w:val="24"/>
              </w:rPr>
            </w:pPr>
            <w:r w:rsidRPr="00781592">
              <w:rPr>
                <w:rFonts w:cs="Arial"/>
                <w:b/>
                <w:szCs w:val="24"/>
              </w:rPr>
              <w:t>55° 40.964'N</w:t>
            </w:r>
          </w:p>
          <w:p w:rsidR="00781592" w:rsidRDefault="00781592" w:rsidP="00CC5472">
            <w:pPr>
              <w:spacing w:before="120" w:after="120" w:line="240" w:lineRule="auto"/>
              <w:rPr>
                <w:rFonts w:cs="Arial"/>
                <w:b/>
                <w:szCs w:val="24"/>
              </w:rPr>
            </w:pPr>
            <w:r w:rsidRPr="00781592">
              <w:rPr>
                <w:rFonts w:cs="Arial"/>
                <w:b/>
                <w:szCs w:val="24"/>
              </w:rPr>
              <w:t>37° 12.428'E</w:t>
            </w:r>
          </w:p>
        </w:tc>
        <w:tc>
          <w:tcPr>
            <w:tcW w:w="1763" w:type="dxa"/>
            <w:vAlign w:val="center"/>
          </w:tcPr>
          <w:p w:rsidR="00540670" w:rsidRDefault="00F07673" w:rsidP="0025018F">
            <w:pPr>
              <w:spacing w:before="120" w:after="120" w:line="240" w:lineRule="auto"/>
              <w:ind w:right="-787"/>
              <w:rPr>
                <w:rFonts w:cs="Arial"/>
                <w:b/>
                <w:szCs w:val="24"/>
              </w:rPr>
            </w:pPr>
            <w:r>
              <w:rPr>
                <w:rFonts w:cs="Arial"/>
                <w:b/>
                <w:szCs w:val="24"/>
              </w:rPr>
              <w:t xml:space="preserve">    </w:t>
            </w:r>
            <w:r w:rsidR="00781592">
              <w:rPr>
                <w:rFonts w:cs="Arial"/>
                <w:b/>
                <w:szCs w:val="24"/>
              </w:rPr>
              <w:t>x2</w:t>
            </w:r>
          </w:p>
        </w:tc>
      </w:tr>
      <w:tr w:rsidR="00185C27" w:rsidTr="00F07673">
        <w:tc>
          <w:tcPr>
            <w:tcW w:w="526" w:type="dxa"/>
            <w:vAlign w:val="center"/>
          </w:tcPr>
          <w:p w:rsidR="00185C27" w:rsidRDefault="00185C27" w:rsidP="004F3CF9">
            <w:pPr>
              <w:spacing w:before="120" w:after="120" w:line="240" w:lineRule="auto"/>
              <w:rPr>
                <w:rFonts w:cs="Arial"/>
                <w:b/>
                <w:szCs w:val="24"/>
              </w:rPr>
            </w:pPr>
            <w:r>
              <w:rPr>
                <w:rFonts w:cs="Arial"/>
                <w:b/>
                <w:szCs w:val="24"/>
              </w:rPr>
              <w:lastRenderedPageBreak/>
              <w:br w:type="page"/>
              <w:t>#</w:t>
            </w:r>
          </w:p>
        </w:tc>
        <w:tc>
          <w:tcPr>
            <w:tcW w:w="5252" w:type="dxa"/>
            <w:vAlign w:val="center"/>
          </w:tcPr>
          <w:p w:rsidR="00185C27" w:rsidRDefault="00185C27" w:rsidP="004F3CF9">
            <w:pPr>
              <w:spacing w:before="120" w:after="120" w:line="240" w:lineRule="auto"/>
              <w:rPr>
                <w:rFonts w:cs="Arial"/>
                <w:b/>
                <w:szCs w:val="24"/>
              </w:rPr>
            </w:pPr>
            <w:r>
              <w:rPr>
                <w:rFonts w:cs="Arial"/>
                <w:b/>
                <w:szCs w:val="24"/>
              </w:rPr>
              <w:t>Name &amp; Brief description</w:t>
            </w:r>
          </w:p>
          <w:p w:rsidR="00185C27" w:rsidRPr="008358C1" w:rsidRDefault="00185C27" w:rsidP="00185C27">
            <w:pPr>
              <w:spacing w:before="120" w:after="120" w:line="240" w:lineRule="auto"/>
              <w:rPr>
                <w:rFonts w:cs="Arial"/>
                <w:i/>
                <w:szCs w:val="24"/>
              </w:rPr>
            </w:pPr>
            <w:r>
              <w:rPr>
                <w:rFonts w:cs="Arial"/>
                <w:i/>
                <w:szCs w:val="24"/>
              </w:rPr>
              <w:t>Town/Settlement Name</w:t>
            </w:r>
          </w:p>
        </w:tc>
        <w:tc>
          <w:tcPr>
            <w:tcW w:w="1701" w:type="dxa"/>
            <w:vAlign w:val="center"/>
          </w:tcPr>
          <w:p w:rsidR="00185C27" w:rsidRDefault="00185C27" w:rsidP="004F3CF9">
            <w:pPr>
              <w:spacing w:before="120" w:after="120" w:line="240" w:lineRule="auto"/>
              <w:rPr>
                <w:rFonts w:cs="Arial"/>
                <w:b/>
                <w:szCs w:val="24"/>
              </w:rPr>
            </w:pPr>
            <w:r>
              <w:rPr>
                <w:rFonts w:cs="Arial"/>
                <w:b/>
                <w:szCs w:val="24"/>
              </w:rPr>
              <w:t>Earth Co-ordinates</w:t>
            </w:r>
          </w:p>
        </w:tc>
        <w:tc>
          <w:tcPr>
            <w:tcW w:w="1763" w:type="dxa"/>
            <w:vAlign w:val="center"/>
          </w:tcPr>
          <w:p w:rsidR="00185C27" w:rsidRDefault="00185C27" w:rsidP="004F3CF9">
            <w:pPr>
              <w:spacing w:before="120" w:after="120" w:line="240" w:lineRule="auto"/>
              <w:rPr>
                <w:rFonts w:cs="Arial"/>
                <w:b/>
                <w:szCs w:val="24"/>
              </w:rPr>
            </w:pPr>
            <w:r>
              <w:rPr>
                <w:rFonts w:cs="Arial"/>
                <w:b/>
                <w:szCs w:val="24"/>
              </w:rPr>
              <w:t>No. of</w:t>
            </w:r>
          </w:p>
          <w:p w:rsidR="00185C27" w:rsidRDefault="00185C27" w:rsidP="004F3CF9">
            <w:pPr>
              <w:spacing w:before="120" w:after="120" w:line="240" w:lineRule="auto"/>
              <w:rPr>
                <w:rFonts w:cs="Arial"/>
                <w:b/>
                <w:szCs w:val="24"/>
              </w:rPr>
            </w:pPr>
            <w:r>
              <w:rPr>
                <w:rFonts w:cs="Arial"/>
                <w:b/>
                <w:szCs w:val="24"/>
              </w:rPr>
              <w:t>Warheads</w:t>
            </w:r>
          </w:p>
        </w:tc>
      </w:tr>
      <w:tr w:rsidR="00540670" w:rsidTr="00F07673">
        <w:tc>
          <w:tcPr>
            <w:tcW w:w="526" w:type="dxa"/>
          </w:tcPr>
          <w:p w:rsidR="00540670" w:rsidRDefault="00540670" w:rsidP="004F3CF9">
            <w:pPr>
              <w:spacing w:before="120" w:after="120" w:line="240" w:lineRule="auto"/>
              <w:rPr>
                <w:rFonts w:cs="Arial"/>
                <w:b/>
                <w:szCs w:val="24"/>
              </w:rPr>
            </w:pPr>
            <w:r>
              <w:rPr>
                <w:rFonts w:cs="Arial"/>
                <w:b/>
                <w:szCs w:val="24"/>
              </w:rPr>
              <w:t>31</w:t>
            </w:r>
          </w:p>
        </w:tc>
        <w:tc>
          <w:tcPr>
            <w:tcW w:w="5252" w:type="dxa"/>
          </w:tcPr>
          <w:p w:rsidR="007838F4" w:rsidRPr="007838F4" w:rsidRDefault="007838F4" w:rsidP="007838F4">
            <w:pPr>
              <w:spacing w:before="120" w:after="120" w:line="240" w:lineRule="auto"/>
              <w:rPr>
                <w:rFonts w:cs="Arial"/>
                <w:b/>
                <w:szCs w:val="24"/>
              </w:rPr>
            </w:pPr>
            <w:r w:rsidRPr="007838F4">
              <w:rPr>
                <w:rFonts w:cs="Arial"/>
                <w:b/>
                <w:szCs w:val="24"/>
              </w:rPr>
              <w:t>Russian Strategic Missile Forces</w:t>
            </w:r>
            <w:r w:rsidRPr="007838F4">
              <w:rPr>
                <w:rFonts w:cs="Arial"/>
                <w:b/>
                <w:szCs w:val="24"/>
              </w:rPr>
              <w:br/>
              <w:t>(Reserve) Central Command Bunk</w:t>
            </w:r>
            <w:r>
              <w:rPr>
                <w:rFonts w:cs="Arial"/>
                <w:b/>
                <w:szCs w:val="24"/>
              </w:rPr>
              <w:t>er</w:t>
            </w:r>
          </w:p>
          <w:p w:rsidR="00540670" w:rsidRDefault="007838F4" w:rsidP="004F3CF9">
            <w:pPr>
              <w:spacing w:line="240" w:lineRule="auto"/>
              <w:rPr>
                <w:rFonts w:cs="Arial"/>
                <w:i/>
                <w:szCs w:val="24"/>
              </w:rPr>
            </w:pPr>
            <w:r w:rsidRPr="007838F4">
              <w:rPr>
                <w:rFonts w:cs="Arial"/>
                <w:i/>
                <w:szCs w:val="24"/>
              </w:rPr>
              <w:t>Balabanovo-1</w:t>
            </w:r>
            <w:r>
              <w:rPr>
                <w:rFonts w:cs="Arial"/>
                <w:i/>
                <w:szCs w:val="24"/>
              </w:rPr>
              <w:t>, Kaluga Oblast.</w:t>
            </w:r>
          </w:p>
          <w:p w:rsidR="007838F4" w:rsidRPr="00FA21DB" w:rsidRDefault="007838F4" w:rsidP="004F3CF9">
            <w:pPr>
              <w:spacing w:after="120" w:line="240" w:lineRule="auto"/>
              <w:rPr>
                <w:rFonts w:cs="Arial"/>
                <w:i/>
                <w:szCs w:val="24"/>
              </w:rPr>
            </w:pPr>
            <w:r>
              <w:rPr>
                <w:rFonts w:cs="Arial"/>
                <w:i/>
                <w:szCs w:val="24"/>
              </w:rPr>
              <w:t>Located just 6mls outside Moscow Region</w:t>
            </w:r>
          </w:p>
        </w:tc>
        <w:tc>
          <w:tcPr>
            <w:tcW w:w="1701" w:type="dxa"/>
            <w:vAlign w:val="center"/>
          </w:tcPr>
          <w:p w:rsidR="00540670" w:rsidRDefault="007838F4" w:rsidP="00CC5472">
            <w:pPr>
              <w:spacing w:before="120" w:after="120" w:line="240" w:lineRule="auto"/>
              <w:rPr>
                <w:rFonts w:cs="Arial"/>
                <w:b/>
                <w:szCs w:val="24"/>
              </w:rPr>
            </w:pPr>
            <w:r w:rsidRPr="007838F4">
              <w:rPr>
                <w:rFonts w:cs="Arial"/>
                <w:b/>
                <w:szCs w:val="24"/>
              </w:rPr>
              <w:t>55° 11.309'N</w:t>
            </w:r>
          </w:p>
          <w:p w:rsidR="007838F4" w:rsidRDefault="007838F4" w:rsidP="00CC5472">
            <w:pPr>
              <w:spacing w:before="120" w:after="120" w:line="240" w:lineRule="auto"/>
              <w:rPr>
                <w:rFonts w:cs="Arial"/>
                <w:b/>
                <w:szCs w:val="24"/>
              </w:rPr>
            </w:pPr>
            <w:r w:rsidRPr="007838F4">
              <w:rPr>
                <w:rFonts w:cs="Arial"/>
                <w:b/>
                <w:szCs w:val="24"/>
              </w:rPr>
              <w:t>36° 36.592'E</w:t>
            </w:r>
          </w:p>
        </w:tc>
        <w:tc>
          <w:tcPr>
            <w:tcW w:w="1763" w:type="dxa"/>
            <w:vAlign w:val="center"/>
          </w:tcPr>
          <w:p w:rsidR="00540670" w:rsidRDefault="00F07673" w:rsidP="0025018F">
            <w:pPr>
              <w:spacing w:before="120" w:after="120" w:line="240" w:lineRule="auto"/>
              <w:ind w:right="-787"/>
              <w:rPr>
                <w:rFonts w:cs="Arial"/>
                <w:b/>
                <w:szCs w:val="24"/>
              </w:rPr>
            </w:pPr>
            <w:r>
              <w:rPr>
                <w:rFonts w:cs="Arial"/>
                <w:b/>
                <w:szCs w:val="24"/>
              </w:rPr>
              <w:t xml:space="preserve">    </w:t>
            </w:r>
            <w:r w:rsidR="007838F4">
              <w:rPr>
                <w:rFonts w:cs="Arial"/>
                <w:b/>
                <w:szCs w:val="24"/>
              </w:rPr>
              <w:t>x1</w:t>
            </w:r>
          </w:p>
        </w:tc>
      </w:tr>
      <w:tr w:rsidR="00540670" w:rsidTr="00F07673">
        <w:tc>
          <w:tcPr>
            <w:tcW w:w="526" w:type="dxa"/>
          </w:tcPr>
          <w:p w:rsidR="00540670" w:rsidRDefault="00540670" w:rsidP="004F3CF9">
            <w:pPr>
              <w:spacing w:before="120" w:after="120" w:line="240" w:lineRule="auto"/>
              <w:rPr>
                <w:rFonts w:cs="Arial"/>
                <w:b/>
                <w:szCs w:val="24"/>
              </w:rPr>
            </w:pPr>
            <w:r>
              <w:rPr>
                <w:rFonts w:cs="Arial"/>
                <w:b/>
                <w:szCs w:val="24"/>
              </w:rPr>
              <w:t>32</w:t>
            </w:r>
          </w:p>
        </w:tc>
        <w:tc>
          <w:tcPr>
            <w:tcW w:w="5252" w:type="dxa"/>
          </w:tcPr>
          <w:p w:rsidR="007838F4" w:rsidRPr="007838F4" w:rsidRDefault="007838F4" w:rsidP="007838F4">
            <w:pPr>
              <w:spacing w:before="120" w:after="120" w:line="240" w:lineRule="auto"/>
              <w:rPr>
                <w:rFonts w:cs="Arial"/>
                <w:szCs w:val="24"/>
              </w:rPr>
            </w:pPr>
            <w:r w:rsidRPr="007838F4">
              <w:rPr>
                <w:rFonts w:cs="Arial"/>
                <w:i/>
                <w:szCs w:val="24"/>
              </w:rPr>
              <w:t> </w:t>
            </w:r>
            <w:r w:rsidRPr="007838F4">
              <w:rPr>
                <w:rFonts w:cs="Arial"/>
                <w:b/>
                <w:bCs/>
                <w:szCs w:val="24"/>
              </w:rPr>
              <w:t>Command Bunker of the General Staffs of the Armed Forces of the Russian Federation</w:t>
            </w:r>
          </w:p>
          <w:p w:rsidR="00540670" w:rsidRPr="007838F4" w:rsidRDefault="00DB0F58" w:rsidP="00DB0F58">
            <w:pPr>
              <w:spacing w:after="240" w:line="240" w:lineRule="auto"/>
              <w:rPr>
                <w:rFonts w:cs="Arial"/>
                <w:i/>
                <w:szCs w:val="24"/>
              </w:rPr>
            </w:pPr>
            <w:r w:rsidRPr="00DB0F58">
              <w:rPr>
                <w:rFonts w:cs="Arial"/>
                <w:i/>
                <w:szCs w:val="24"/>
              </w:rPr>
              <w:t>Chekhov-3</w:t>
            </w:r>
            <w:r>
              <w:rPr>
                <w:rFonts w:cs="Arial"/>
                <w:i/>
                <w:szCs w:val="24"/>
              </w:rPr>
              <w:t>, Moscow Oblast</w:t>
            </w:r>
          </w:p>
        </w:tc>
        <w:tc>
          <w:tcPr>
            <w:tcW w:w="1701" w:type="dxa"/>
            <w:vAlign w:val="center"/>
          </w:tcPr>
          <w:p w:rsidR="00540670" w:rsidRDefault="00DB0F58" w:rsidP="00CC5472">
            <w:pPr>
              <w:spacing w:before="120" w:after="120" w:line="240" w:lineRule="auto"/>
              <w:rPr>
                <w:rFonts w:cs="Arial"/>
                <w:b/>
                <w:szCs w:val="24"/>
              </w:rPr>
            </w:pPr>
            <w:r w:rsidRPr="00DB0F58">
              <w:rPr>
                <w:rFonts w:cs="Arial"/>
                <w:b/>
                <w:szCs w:val="24"/>
              </w:rPr>
              <w:t>55° 9.594'N</w:t>
            </w:r>
          </w:p>
          <w:p w:rsidR="00DB0F58" w:rsidRDefault="00DB0F58" w:rsidP="00CC5472">
            <w:pPr>
              <w:spacing w:before="120" w:after="120" w:line="240" w:lineRule="auto"/>
              <w:rPr>
                <w:rFonts w:cs="Arial"/>
                <w:b/>
                <w:szCs w:val="24"/>
              </w:rPr>
            </w:pPr>
            <w:r w:rsidRPr="00DB0F58">
              <w:rPr>
                <w:rFonts w:cs="Arial"/>
                <w:b/>
                <w:szCs w:val="24"/>
              </w:rPr>
              <w:t>37° 15.436'E</w:t>
            </w:r>
          </w:p>
        </w:tc>
        <w:tc>
          <w:tcPr>
            <w:tcW w:w="1763" w:type="dxa"/>
            <w:vAlign w:val="center"/>
          </w:tcPr>
          <w:p w:rsidR="00540670" w:rsidRDefault="00F07673" w:rsidP="0025018F">
            <w:pPr>
              <w:spacing w:before="120" w:after="120" w:line="240" w:lineRule="auto"/>
              <w:ind w:right="-787"/>
              <w:rPr>
                <w:rFonts w:cs="Arial"/>
                <w:b/>
                <w:szCs w:val="24"/>
              </w:rPr>
            </w:pPr>
            <w:r>
              <w:rPr>
                <w:rFonts w:cs="Arial"/>
                <w:b/>
                <w:szCs w:val="24"/>
              </w:rPr>
              <w:t xml:space="preserve">    </w:t>
            </w:r>
            <w:r w:rsidR="00DB0F58">
              <w:rPr>
                <w:rFonts w:cs="Arial"/>
                <w:b/>
                <w:szCs w:val="24"/>
              </w:rPr>
              <w:t>x1</w:t>
            </w:r>
          </w:p>
        </w:tc>
      </w:tr>
      <w:tr w:rsidR="00540670" w:rsidRPr="00AA7A4D" w:rsidTr="00F07673">
        <w:tc>
          <w:tcPr>
            <w:tcW w:w="526" w:type="dxa"/>
          </w:tcPr>
          <w:p w:rsidR="00540670" w:rsidRDefault="00540670" w:rsidP="004F3CF9">
            <w:pPr>
              <w:spacing w:before="120" w:after="120" w:line="240" w:lineRule="auto"/>
              <w:rPr>
                <w:rFonts w:cs="Arial"/>
                <w:b/>
                <w:szCs w:val="24"/>
              </w:rPr>
            </w:pPr>
            <w:r>
              <w:rPr>
                <w:rFonts w:cs="Arial"/>
                <w:b/>
                <w:szCs w:val="24"/>
              </w:rPr>
              <w:t>33</w:t>
            </w:r>
          </w:p>
        </w:tc>
        <w:tc>
          <w:tcPr>
            <w:tcW w:w="5252" w:type="dxa"/>
          </w:tcPr>
          <w:p w:rsidR="00902730" w:rsidRDefault="00902730" w:rsidP="00902730">
            <w:pPr>
              <w:spacing w:before="120" w:after="120" w:line="240" w:lineRule="auto"/>
              <w:rPr>
                <w:rFonts w:cs="Arial"/>
                <w:b/>
                <w:bCs/>
                <w:szCs w:val="24"/>
              </w:rPr>
            </w:pPr>
            <w:r>
              <w:rPr>
                <w:rFonts w:cs="Arial"/>
                <w:b/>
                <w:bCs/>
                <w:szCs w:val="24"/>
              </w:rPr>
              <w:t xml:space="preserve">Alternate Reserve </w:t>
            </w:r>
            <w:r w:rsidRPr="007838F4">
              <w:rPr>
                <w:rFonts w:cs="Arial"/>
                <w:b/>
                <w:bCs/>
                <w:szCs w:val="24"/>
              </w:rPr>
              <w:t xml:space="preserve">Command Bunker of the General Staffs of the </w:t>
            </w:r>
            <w:r>
              <w:rPr>
                <w:rFonts w:cs="Arial"/>
                <w:b/>
                <w:bCs/>
                <w:szCs w:val="24"/>
              </w:rPr>
              <w:t xml:space="preserve">Russian </w:t>
            </w:r>
            <w:r w:rsidRPr="007838F4">
              <w:rPr>
                <w:rFonts w:cs="Arial"/>
                <w:b/>
                <w:bCs/>
                <w:szCs w:val="24"/>
              </w:rPr>
              <w:t xml:space="preserve">Armed Forces </w:t>
            </w:r>
          </w:p>
          <w:p w:rsidR="00540670" w:rsidRPr="00957BFC" w:rsidRDefault="00902730" w:rsidP="00902730">
            <w:pPr>
              <w:spacing w:before="120" w:after="120" w:line="240" w:lineRule="auto"/>
              <w:rPr>
                <w:rFonts w:cs="Arial"/>
                <w:i/>
                <w:szCs w:val="24"/>
                <w:lang w:val="ru-RU"/>
              </w:rPr>
            </w:pPr>
            <w:r w:rsidRPr="00DB0F58">
              <w:rPr>
                <w:rFonts w:cs="Arial"/>
                <w:i/>
                <w:szCs w:val="24"/>
              </w:rPr>
              <w:t>Chekhov-</w:t>
            </w:r>
            <w:r>
              <w:rPr>
                <w:rFonts w:cs="Arial"/>
                <w:i/>
                <w:szCs w:val="24"/>
              </w:rPr>
              <w:t>4, Moscow Oblast</w:t>
            </w:r>
          </w:p>
        </w:tc>
        <w:tc>
          <w:tcPr>
            <w:tcW w:w="1701" w:type="dxa"/>
            <w:vAlign w:val="center"/>
          </w:tcPr>
          <w:p w:rsidR="00540670" w:rsidRDefault="00902730" w:rsidP="00CC5472">
            <w:pPr>
              <w:spacing w:before="120" w:after="120" w:line="240" w:lineRule="auto"/>
              <w:rPr>
                <w:rFonts w:cs="Arial"/>
                <w:b/>
                <w:szCs w:val="24"/>
              </w:rPr>
            </w:pPr>
            <w:r w:rsidRPr="00902730">
              <w:rPr>
                <w:rFonts w:cs="Arial"/>
                <w:b/>
                <w:szCs w:val="24"/>
              </w:rPr>
              <w:t>55° 9.825'N</w:t>
            </w:r>
          </w:p>
          <w:p w:rsidR="00902730" w:rsidRPr="00AA7A4D" w:rsidRDefault="00902730" w:rsidP="00CC5472">
            <w:pPr>
              <w:spacing w:before="120" w:after="120" w:line="240" w:lineRule="auto"/>
              <w:rPr>
                <w:rFonts w:cs="Arial"/>
                <w:b/>
                <w:szCs w:val="24"/>
              </w:rPr>
            </w:pPr>
            <w:r w:rsidRPr="00902730">
              <w:rPr>
                <w:rFonts w:cs="Arial"/>
                <w:b/>
                <w:szCs w:val="24"/>
              </w:rPr>
              <w:t>37° 25.267'E</w:t>
            </w:r>
          </w:p>
        </w:tc>
        <w:tc>
          <w:tcPr>
            <w:tcW w:w="1763" w:type="dxa"/>
            <w:vAlign w:val="center"/>
          </w:tcPr>
          <w:p w:rsidR="00540670" w:rsidRPr="00AA7A4D" w:rsidRDefault="00F07673" w:rsidP="0025018F">
            <w:pPr>
              <w:spacing w:before="120" w:after="120" w:line="240" w:lineRule="auto"/>
              <w:ind w:right="-787"/>
              <w:rPr>
                <w:rFonts w:cs="Arial"/>
                <w:b/>
                <w:szCs w:val="24"/>
              </w:rPr>
            </w:pPr>
            <w:r>
              <w:rPr>
                <w:rFonts w:cs="Arial"/>
                <w:b/>
                <w:szCs w:val="24"/>
              </w:rPr>
              <w:t xml:space="preserve">    </w:t>
            </w:r>
            <w:r w:rsidR="00902730">
              <w:rPr>
                <w:rFonts w:cs="Arial"/>
                <w:b/>
                <w:szCs w:val="24"/>
              </w:rPr>
              <w:t>x1</w:t>
            </w:r>
          </w:p>
        </w:tc>
      </w:tr>
      <w:tr w:rsidR="00540670" w:rsidTr="00F07673">
        <w:tc>
          <w:tcPr>
            <w:tcW w:w="526" w:type="dxa"/>
          </w:tcPr>
          <w:p w:rsidR="00540670" w:rsidRDefault="00540670" w:rsidP="004F3CF9">
            <w:pPr>
              <w:spacing w:before="120" w:after="120" w:line="240" w:lineRule="auto"/>
              <w:rPr>
                <w:rFonts w:cs="Arial"/>
                <w:b/>
                <w:szCs w:val="24"/>
              </w:rPr>
            </w:pPr>
            <w:r>
              <w:rPr>
                <w:rFonts w:cs="Arial"/>
                <w:b/>
                <w:szCs w:val="24"/>
              </w:rPr>
              <w:t>34</w:t>
            </w:r>
          </w:p>
        </w:tc>
        <w:tc>
          <w:tcPr>
            <w:tcW w:w="5252" w:type="dxa"/>
          </w:tcPr>
          <w:p w:rsidR="00902730" w:rsidRPr="00902730" w:rsidRDefault="00902730" w:rsidP="00902730">
            <w:pPr>
              <w:spacing w:before="120" w:after="120" w:line="240" w:lineRule="auto"/>
              <w:rPr>
                <w:rFonts w:cs="Arial"/>
                <w:b/>
                <w:szCs w:val="24"/>
              </w:rPr>
            </w:pPr>
            <w:r>
              <w:rPr>
                <w:rFonts w:cs="Arial"/>
                <w:b/>
                <w:szCs w:val="24"/>
              </w:rPr>
              <w:t xml:space="preserve">Central </w:t>
            </w:r>
            <w:r w:rsidRPr="00902730">
              <w:rPr>
                <w:rFonts w:cs="Arial"/>
                <w:b/>
                <w:szCs w:val="24"/>
              </w:rPr>
              <w:t xml:space="preserve">Government Command Bunker </w:t>
            </w:r>
          </w:p>
          <w:p w:rsidR="00540670" w:rsidRPr="009F5BA4" w:rsidRDefault="00902730" w:rsidP="00902730">
            <w:pPr>
              <w:spacing w:before="120" w:after="120" w:line="240" w:lineRule="auto"/>
              <w:rPr>
                <w:rFonts w:cs="Arial"/>
                <w:szCs w:val="24"/>
              </w:rPr>
            </w:pPr>
            <w:r w:rsidRPr="006E2992">
              <w:rPr>
                <w:rFonts w:cs="Arial"/>
                <w:i/>
                <w:szCs w:val="24"/>
              </w:rPr>
              <w:t>Chekhov-2,</w:t>
            </w:r>
            <w:r>
              <w:rPr>
                <w:rFonts w:cs="Arial"/>
                <w:szCs w:val="24"/>
              </w:rPr>
              <w:t xml:space="preserve"> </w:t>
            </w:r>
            <w:r>
              <w:rPr>
                <w:rFonts w:cs="Arial"/>
                <w:i/>
                <w:szCs w:val="24"/>
              </w:rPr>
              <w:t>Moscow Oblast</w:t>
            </w:r>
          </w:p>
        </w:tc>
        <w:tc>
          <w:tcPr>
            <w:tcW w:w="1701" w:type="dxa"/>
            <w:vAlign w:val="center"/>
          </w:tcPr>
          <w:p w:rsidR="00540670" w:rsidRDefault="00902730" w:rsidP="00CC5472">
            <w:pPr>
              <w:spacing w:before="120" w:after="120" w:line="240" w:lineRule="auto"/>
              <w:rPr>
                <w:rFonts w:cs="Arial"/>
                <w:b/>
                <w:szCs w:val="24"/>
              </w:rPr>
            </w:pPr>
            <w:r w:rsidRPr="00902730">
              <w:rPr>
                <w:rFonts w:cs="Arial"/>
                <w:b/>
                <w:szCs w:val="24"/>
              </w:rPr>
              <w:t>55° 11.046'N</w:t>
            </w:r>
          </w:p>
          <w:p w:rsidR="00902730" w:rsidRDefault="00902730" w:rsidP="00CC5472">
            <w:pPr>
              <w:spacing w:before="120" w:after="120" w:line="240" w:lineRule="auto"/>
              <w:rPr>
                <w:rFonts w:cs="Arial"/>
                <w:b/>
                <w:szCs w:val="24"/>
              </w:rPr>
            </w:pPr>
            <w:r w:rsidRPr="00902730">
              <w:rPr>
                <w:rFonts w:cs="Arial"/>
                <w:b/>
                <w:szCs w:val="24"/>
              </w:rPr>
              <w:t>37° 37.540'E</w:t>
            </w:r>
          </w:p>
        </w:tc>
        <w:tc>
          <w:tcPr>
            <w:tcW w:w="1763" w:type="dxa"/>
            <w:vAlign w:val="center"/>
          </w:tcPr>
          <w:p w:rsidR="00540670" w:rsidRDefault="00F07673" w:rsidP="0025018F">
            <w:pPr>
              <w:spacing w:before="120" w:after="120" w:line="240" w:lineRule="auto"/>
              <w:ind w:right="-787"/>
              <w:rPr>
                <w:rFonts w:cs="Arial"/>
                <w:b/>
                <w:szCs w:val="24"/>
              </w:rPr>
            </w:pPr>
            <w:r>
              <w:rPr>
                <w:rFonts w:cs="Arial"/>
                <w:b/>
                <w:szCs w:val="24"/>
              </w:rPr>
              <w:t xml:space="preserve">    </w:t>
            </w:r>
            <w:r w:rsidR="00343188">
              <w:rPr>
                <w:rFonts w:cs="Arial"/>
                <w:b/>
                <w:szCs w:val="24"/>
              </w:rPr>
              <w:t>x1</w:t>
            </w:r>
          </w:p>
        </w:tc>
      </w:tr>
      <w:tr w:rsidR="00540670" w:rsidTr="00F07673">
        <w:tc>
          <w:tcPr>
            <w:tcW w:w="526" w:type="dxa"/>
          </w:tcPr>
          <w:p w:rsidR="00540670" w:rsidRDefault="00540670" w:rsidP="004F3CF9">
            <w:pPr>
              <w:spacing w:before="120" w:after="120" w:line="240" w:lineRule="auto"/>
              <w:rPr>
                <w:rFonts w:cs="Arial"/>
                <w:b/>
                <w:szCs w:val="24"/>
              </w:rPr>
            </w:pPr>
            <w:r>
              <w:rPr>
                <w:rFonts w:cs="Arial"/>
                <w:b/>
                <w:szCs w:val="24"/>
              </w:rPr>
              <w:t>35</w:t>
            </w:r>
          </w:p>
        </w:tc>
        <w:tc>
          <w:tcPr>
            <w:tcW w:w="5252" w:type="dxa"/>
          </w:tcPr>
          <w:p w:rsidR="0010754E" w:rsidRPr="0010754E" w:rsidRDefault="0010754E" w:rsidP="0010754E">
            <w:pPr>
              <w:spacing w:before="240" w:line="240" w:lineRule="auto"/>
              <w:rPr>
                <w:rFonts w:cs="Arial"/>
                <w:b/>
                <w:color w:val="000000"/>
              </w:rPr>
            </w:pPr>
            <w:r w:rsidRPr="0010754E">
              <w:rPr>
                <w:rFonts w:cs="Arial"/>
                <w:b/>
                <w:color w:val="000000"/>
              </w:rPr>
              <w:t xml:space="preserve">Ground Forces Alternate Command Centre </w:t>
            </w:r>
          </w:p>
          <w:p w:rsidR="00540670" w:rsidRDefault="0010754E" w:rsidP="0010754E">
            <w:pPr>
              <w:spacing w:before="120" w:after="120" w:line="240" w:lineRule="auto"/>
              <w:rPr>
                <w:rFonts w:cs="Arial"/>
                <w:b/>
                <w:szCs w:val="24"/>
              </w:rPr>
            </w:pPr>
            <w:r>
              <w:rPr>
                <w:rFonts w:cs="Arial"/>
                <w:i/>
                <w:color w:val="000000"/>
              </w:rPr>
              <w:t>Ilinskoe,</w:t>
            </w:r>
            <w:r w:rsidR="00F53A17">
              <w:rPr>
                <w:rFonts w:cs="Arial"/>
                <w:i/>
                <w:color w:val="000000"/>
              </w:rPr>
              <w:t xml:space="preserve"> Moscow Oblast</w:t>
            </w:r>
            <w:r w:rsidRPr="0010754E">
              <w:rPr>
                <w:rFonts w:cs="Arial"/>
                <w:b/>
                <w:color w:val="000000"/>
                <w:sz w:val="27"/>
              </w:rPr>
              <w:t xml:space="preserve"> </w:t>
            </w:r>
          </w:p>
        </w:tc>
        <w:tc>
          <w:tcPr>
            <w:tcW w:w="1701" w:type="dxa"/>
            <w:vAlign w:val="center"/>
          </w:tcPr>
          <w:p w:rsidR="00540670" w:rsidRDefault="00F53A17" w:rsidP="00CC5472">
            <w:pPr>
              <w:spacing w:before="120" w:after="120" w:line="240" w:lineRule="auto"/>
              <w:rPr>
                <w:rFonts w:cs="Arial"/>
                <w:b/>
                <w:szCs w:val="24"/>
              </w:rPr>
            </w:pPr>
            <w:r w:rsidRPr="00F53A17">
              <w:rPr>
                <w:rFonts w:cs="Arial"/>
                <w:b/>
                <w:szCs w:val="24"/>
              </w:rPr>
              <w:t>55° 13.982'N</w:t>
            </w:r>
          </w:p>
          <w:p w:rsidR="00F53A17" w:rsidRDefault="00F53A17" w:rsidP="00CC5472">
            <w:pPr>
              <w:spacing w:before="120" w:after="120" w:line="240" w:lineRule="auto"/>
              <w:rPr>
                <w:rFonts w:cs="Arial"/>
                <w:b/>
                <w:szCs w:val="24"/>
              </w:rPr>
            </w:pPr>
            <w:r w:rsidRPr="00F53A17">
              <w:rPr>
                <w:rFonts w:cs="Arial"/>
                <w:b/>
                <w:szCs w:val="24"/>
              </w:rPr>
              <w:t>37° 57.747'E</w:t>
            </w:r>
          </w:p>
        </w:tc>
        <w:tc>
          <w:tcPr>
            <w:tcW w:w="1763" w:type="dxa"/>
            <w:vAlign w:val="center"/>
          </w:tcPr>
          <w:p w:rsidR="00540670" w:rsidRDefault="00F07673" w:rsidP="0025018F">
            <w:pPr>
              <w:spacing w:before="120" w:after="120" w:line="240" w:lineRule="auto"/>
              <w:ind w:right="-787"/>
              <w:rPr>
                <w:rFonts w:cs="Arial"/>
                <w:b/>
                <w:szCs w:val="24"/>
              </w:rPr>
            </w:pPr>
            <w:r>
              <w:rPr>
                <w:rFonts w:cs="Arial"/>
                <w:b/>
                <w:szCs w:val="24"/>
              </w:rPr>
              <w:t xml:space="preserve">    </w:t>
            </w:r>
            <w:r w:rsidR="00F53A17">
              <w:rPr>
                <w:rFonts w:cs="Arial"/>
                <w:b/>
                <w:szCs w:val="24"/>
              </w:rPr>
              <w:t>x1</w:t>
            </w:r>
          </w:p>
        </w:tc>
      </w:tr>
      <w:tr w:rsidR="00540670" w:rsidTr="00F07673">
        <w:tc>
          <w:tcPr>
            <w:tcW w:w="526" w:type="dxa"/>
          </w:tcPr>
          <w:p w:rsidR="00540670" w:rsidRDefault="00C96287" w:rsidP="004F3CF9">
            <w:pPr>
              <w:spacing w:before="120" w:after="120" w:line="240" w:lineRule="auto"/>
              <w:rPr>
                <w:rFonts w:cs="Arial"/>
                <w:b/>
                <w:szCs w:val="24"/>
              </w:rPr>
            </w:pPr>
            <w:r>
              <w:rPr>
                <w:rFonts w:cs="Arial"/>
                <w:b/>
                <w:szCs w:val="24"/>
              </w:rPr>
              <w:t>36</w:t>
            </w:r>
          </w:p>
        </w:tc>
        <w:tc>
          <w:tcPr>
            <w:tcW w:w="5252" w:type="dxa"/>
          </w:tcPr>
          <w:p w:rsidR="00F53A17" w:rsidRDefault="00F53A17" w:rsidP="00F53A17">
            <w:pPr>
              <w:spacing w:before="120" w:line="240" w:lineRule="auto"/>
              <w:rPr>
                <w:rFonts w:cs="Arial"/>
                <w:b/>
                <w:bCs/>
                <w:szCs w:val="24"/>
              </w:rPr>
            </w:pPr>
            <w:r w:rsidRPr="00F53A17">
              <w:rPr>
                <w:rFonts w:cs="Arial"/>
                <w:b/>
                <w:bCs/>
                <w:szCs w:val="24"/>
              </w:rPr>
              <w:t>Alternate Command Centre </w:t>
            </w:r>
          </w:p>
          <w:p w:rsidR="00F53A17" w:rsidRPr="00F53A17" w:rsidRDefault="00F53A17" w:rsidP="00F53A17">
            <w:pPr>
              <w:spacing w:after="120" w:line="240" w:lineRule="auto"/>
              <w:rPr>
                <w:rFonts w:cs="Arial"/>
                <w:b/>
                <w:bCs/>
                <w:szCs w:val="24"/>
              </w:rPr>
            </w:pPr>
            <w:r w:rsidRPr="00F53A17">
              <w:rPr>
                <w:rFonts w:cs="Arial"/>
                <w:b/>
                <w:bCs/>
                <w:szCs w:val="24"/>
              </w:rPr>
              <w:t>Rear Forces &amp; Logistics</w:t>
            </w:r>
          </w:p>
          <w:p w:rsidR="00540670" w:rsidRPr="00F53A17" w:rsidRDefault="00F53A17" w:rsidP="004F3CF9">
            <w:pPr>
              <w:spacing w:before="120" w:after="120" w:line="240" w:lineRule="auto"/>
              <w:rPr>
                <w:rFonts w:cs="Arial"/>
                <w:bCs/>
                <w:i/>
                <w:szCs w:val="24"/>
              </w:rPr>
            </w:pPr>
            <w:r w:rsidRPr="00F53A17">
              <w:rPr>
                <w:rFonts w:cs="Arial"/>
                <w:bCs/>
                <w:i/>
                <w:szCs w:val="24"/>
              </w:rPr>
              <w:t>Egorievsk-6</w:t>
            </w:r>
            <w:r>
              <w:rPr>
                <w:rFonts w:cs="Arial"/>
                <w:bCs/>
                <w:i/>
                <w:szCs w:val="24"/>
              </w:rPr>
              <w:t xml:space="preserve">, </w:t>
            </w:r>
            <w:r>
              <w:rPr>
                <w:rFonts w:cs="Arial"/>
                <w:i/>
                <w:color w:val="000000"/>
              </w:rPr>
              <w:t>Moscow Oblast</w:t>
            </w:r>
          </w:p>
        </w:tc>
        <w:tc>
          <w:tcPr>
            <w:tcW w:w="1701" w:type="dxa"/>
            <w:vAlign w:val="center"/>
          </w:tcPr>
          <w:p w:rsidR="00540670" w:rsidRDefault="00F53A17" w:rsidP="00CC5472">
            <w:pPr>
              <w:spacing w:before="120" w:after="120" w:line="240" w:lineRule="auto"/>
              <w:rPr>
                <w:rFonts w:cs="Arial"/>
                <w:b/>
                <w:szCs w:val="24"/>
              </w:rPr>
            </w:pPr>
            <w:r w:rsidRPr="00F53A17">
              <w:rPr>
                <w:rFonts w:cs="Arial"/>
                <w:b/>
                <w:szCs w:val="24"/>
              </w:rPr>
              <w:t>55° 17.198'N</w:t>
            </w:r>
          </w:p>
          <w:p w:rsidR="00F53A17" w:rsidRDefault="00F53A17" w:rsidP="00CC5472">
            <w:pPr>
              <w:spacing w:before="120" w:after="120" w:line="240" w:lineRule="auto"/>
              <w:rPr>
                <w:rFonts w:cs="Arial"/>
                <w:b/>
                <w:szCs w:val="24"/>
              </w:rPr>
            </w:pPr>
            <w:r w:rsidRPr="00F53A17">
              <w:rPr>
                <w:rFonts w:cs="Arial"/>
                <w:b/>
                <w:szCs w:val="24"/>
              </w:rPr>
              <w:t>39° 2.267'E</w:t>
            </w:r>
          </w:p>
        </w:tc>
        <w:tc>
          <w:tcPr>
            <w:tcW w:w="1763" w:type="dxa"/>
            <w:vAlign w:val="center"/>
          </w:tcPr>
          <w:p w:rsidR="00540670" w:rsidRDefault="00F07673" w:rsidP="0025018F">
            <w:pPr>
              <w:spacing w:before="120" w:after="120" w:line="240" w:lineRule="auto"/>
              <w:ind w:right="-787"/>
              <w:rPr>
                <w:rFonts w:cs="Arial"/>
                <w:b/>
                <w:szCs w:val="24"/>
              </w:rPr>
            </w:pPr>
            <w:r>
              <w:rPr>
                <w:rFonts w:cs="Arial"/>
                <w:b/>
                <w:szCs w:val="24"/>
              </w:rPr>
              <w:t xml:space="preserve">    </w:t>
            </w:r>
            <w:r w:rsidR="00F53A17">
              <w:rPr>
                <w:rFonts w:cs="Arial"/>
                <w:b/>
                <w:szCs w:val="24"/>
              </w:rPr>
              <w:t>x1</w:t>
            </w:r>
          </w:p>
        </w:tc>
      </w:tr>
      <w:tr w:rsidR="0046637D" w:rsidRPr="0037589D" w:rsidTr="004F3CF9">
        <w:tc>
          <w:tcPr>
            <w:tcW w:w="9242" w:type="dxa"/>
            <w:gridSpan w:val="4"/>
          </w:tcPr>
          <w:p w:rsidR="0046637D" w:rsidRPr="00540670" w:rsidRDefault="0046637D" w:rsidP="004F3CF9">
            <w:pPr>
              <w:spacing w:before="120" w:line="240" w:lineRule="auto"/>
              <w:rPr>
                <w:rFonts w:cs="Arial"/>
                <w:b/>
                <w:sz w:val="28"/>
                <w:szCs w:val="28"/>
              </w:rPr>
            </w:pPr>
            <w:r w:rsidRPr="00540670">
              <w:rPr>
                <w:rFonts w:cs="Arial"/>
                <w:b/>
                <w:sz w:val="28"/>
                <w:szCs w:val="28"/>
              </w:rPr>
              <w:t xml:space="preserve">Moscow  Region  </w:t>
            </w:r>
            <w:r>
              <w:rPr>
                <w:rFonts w:cs="Arial"/>
                <w:b/>
                <w:sz w:val="28"/>
                <w:szCs w:val="28"/>
              </w:rPr>
              <w:t>(</w:t>
            </w:r>
            <w:r w:rsidRPr="00540670">
              <w:rPr>
                <w:rStyle w:val="hps"/>
                <w:b/>
                <w:lang w:val="ru-RU"/>
              </w:rPr>
              <w:t>Московская</w:t>
            </w:r>
            <w:r w:rsidRPr="00540670">
              <w:rPr>
                <w:rStyle w:val="hps"/>
                <w:b/>
              </w:rPr>
              <w:t xml:space="preserve"> </w:t>
            </w:r>
            <w:r w:rsidRPr="00540670">
              <w:rPr>
                <w:rStyle w:val="hps"/>
                <w:b/>
                <w:lang w:val="ru-RU"/>
              </w:rPr>
              <w:t>Область</w:t>
            </w:r>
            <w:r>
              <w:rPr>
                <w:rStyle w:val="hps"/>
                <w:b/>
              </w:rPr>
              <w:t xml:space="preserve">)    -         </w:t>
            </w:r>
            <w:r>
              <w:rPr>
                <w:rFonts w:cs="Arial"/>
                <w:b/>
                <w:szCs w:val="24"/>
              </w:rPr>
              <w:t>outside the City of Moscow</w:t>
            </w:r>
          </w:p>
          <w:p w:rsidR="0046637D" w:rsidRPr="0037589D" w:rsidRDefault="0046637D" w:rsidP="00F07673">
            <w:pPr>
              <w:spacing w:before="120" w:after="120" w:line="240" w:lineRule="auto"/>
              <w:ind w:right="-788"/>
              <w:rPr>
                <w:rFonts w:cs="Arial"/>
                <w:b/>
                <w:szCs w:val="24"/>
              </w:rPr>
            </w:pPr>
            <w:r w:rsidRPr="00C14629">
              <w:rPr>
                <w:rFonts w:cs="Arial"/>
                <w:b/>
                <w:sz w:val="24"/>
                <w:szCs w:val="24"/>
              </w:rPr>
              <w:t xml:space="preserve">Russian Space Force Bases </w:t>
            </w:r>
            <w:r>
              <w:rPr>
                <w:rFonts w:cs="Arial"/>
                <w:b/>
                <w:szCs w:val="24"/>
              </w:rPr>
              <w:t xml:space="preserve">                                         </w:t>
            </w:r>
            <w:r w:rsidRPr="00540670">
              <w:rPr>
                <w:b/>
              </w:rPr>
              <w:t>x</w:t>
            </w:r>
            <w:r>
              <w:rPr>
                <w:b/>
              </w:rPr>
              <w:t>5</w:t>
            </w:r>
            <w:r w:rsidRPr="00540670">
              <w:rPr>
                <w:b/>
              </w:rPr>
              <w:t xml:space="preserve"> Targets</w:t>
            </w:r>
            <w:r>
              <w:rPr>
                <w:b/>
              </w:rPr>
              <w:t xml:space="preserve">        </w:t>
            </w:r>
            <w:r w:rsidR="00F07673">
              <w:rPr>
                <w:b/>
              </w:rPr>
              <w:t xml:space="preserve"> </w:t>
            </w:r>
            <w:r>
              <w:rPr>
                <w:b/>
              </w:rPr>
              <w:t xml:space="preserve"> x</w:t>
            </w:r>
            <w:r w:rsidR="00F07673">
              <w:rPr>
                <w:b/>
              </w:rPr>
              <w:t>8</w:t>
            </w:r>
            <w:r>
              <w:rPr>
                <w:b/>
              </w:rPr>
              <w:t xml:space="preserve"> W</w:t>
            </w:r>
            <w:r w:rsidR="00F07673">
              <w:rPr>
                <w:b/>
              </w:rPr>
              <w:t>arhead</w:t>
            </w:r>
            <w:r>
              <w:rPr>
                <w:b/>
              </w:rPr>
              <w:t>s</w:t>
            </w:r>
          </w:p>
        </w:tc>
      </w:tr>
      <w:tr w:rsidR="0046637D" w:rsidTr="00F07673">
        <w:tc>
          <w:tcPr>
            <w:tcW w:w="526" w:type="dxa"/>
          </w:tcPr>
          <w:p w:rsidR="0046637D" w:rsidRDefault="0046637D" w:rsidP="004F3CF9">
            <w:pPr>
              <w:spacing w:before="120" w:after="120" w:line="240" w:lineRule="auto"/>
              <w:rPr>
                <w:rFonts w:cs="Arial"/>
                <w:b/>
                <w:szCs w:val="24"/>
              </w:rPr>
            </w:pPr>
            <w:r>
              <w:rPr>
                <w:rFonts w:cs="Arial"/>
                <w:b/>
                <w:szCs w:val="24"/>
              </w:rPr>
              <w:t>37</w:t>
            </w:r>
          </w:p>
        </w:tc>
        <w:tc>
          <w:tcPr>
            <w:tcW w:w="5252" w:type="dxa"/>
          </w:tcPr>
          <w:p w:rsidR="00F04532" w:rsidRDefault="00E244AF" w:rsidP="009724A0">
            <w:pPr>
              <w:spacing w:before="120" w:line="240" w:lineRule="auto"/>
              <w:rPr>
                <w:rFonts w:cs="Arial"/>
                <w:b/>
                <w:bCs/>
                <w:szCs w:val="24"/>
              </w:rPr>
            </w:pPr>
            <w:r w:rsidRPr="00E244AF">
              <w:rPr>
                <w:rFonts w:cs="Arial"/>
                <w:b/>
                <w:bCs/>
                <w:szCs w:val="24"/>
              </w:rPr>
              <w:t>820th Main Centre for Missile Attack Warning</w:t>
            </w:r>
          </w:p>
          <w:p w:rsidR="0046637D" w:rsidRPr="00E244AF" w:rsidRDefault="00E244AF" w:rsidP="00F04532">
            <w:pPr>
              <w:spacing w:before="120" w:after="120" w:line="240" w:lineRule="auto"/>
              <w:rPr>
                <w:rFonts w:cs="Arial"/>
                <w:b/>
                <w:bCs/>
                <w:szCs w:val="24"/>
              </w:rPr>
            </w:pPr>
            <w:r w:rsidRPr="00E244AF">
              <w:rPr>
                <w:rFonts w:cs="Arial"/>
                <w:bCs/>
                <w:i/>
                <w:szCs w:val="24"/>
              </w:rPr>
              <w:t>Solnechnogorsk-7,Timonovo, Moscow Oblast</w:t>
            </w:r>
          </w:p>
        </w:tc>
        <w:tc>
          <w:tcPr>
            <w:tcW w:w="1701" w:type="dxa"/>
            <w:vAlign w:val="center"/>
          </w:tcPr>
          <w:p w:rsidR="0046637D" w:rsidRDefault="00F04532" w:rsidP="00F04532">
            <w:pPr>
              <w:spacing w:before="120" w:after="120" w:line="240" w:lineRule="auto"/>
              <w:rPr>
                <w:rFonts w:cs="Arial"/>
                <w:b/>
                <w:szCs w:val="24"/>
              </w:rPr>
            </w:pPr>
            <w:r w:rsidRPr="00F04532">
              <w:rPr>
                <w:rFonts w:cs="Arial"/>
                <w:b/>
                <w:szCs w:val="24"/>
              </w:rPr>
              <w:t>56° 14.429'N</w:t>
            </w:r>
          </w:p>
          <w:p w:rsidR="00F04532" w:rsidRDefault="00F04532" w:rsidP="00F04532">
            <w:pPr>
              <w:spacing w:before="120" w:after="120" w:line="240" w:lineRule="auto"/>
              <w:rPr>
                <w:rFonts w:cs="Arial"/>
                <w:b/>
                <w:szCs w:val="24"/>
              </w:rPr>
            </w:pPr>
            <w:r w:rsidRPr="00F04532">
              <w:rPr>
                <w:rFonts w:cs="Arial"/>
                <w:b/>
                <w:szCs w:val="24"/>
              </w:rPr>
              <w:t>37° 0.876'E</w:t>
            </w:r>
          </w:p>
        </w:tc>
        <w:tc>
          <w:tcPr>
            <w:tcW w:w="1763" w:type="dxa"/>
            <w:vAlign w:val="center"/>
          </w:tcPr>
          <w:p w:rsidR="0046637D" w:rsidRDefault="00F07673" w:rsidP="00F07673">
            <w:pPr>
              <w:spacing w:before="120" w:after="120" w:line="240" w:lineRule="auto"/>
              <w:ind w:right="-787"/>
              <w:rPr>
                <w:rFonts w:cs="Arial"/>
                <w:b/>
                <w:szCs w:val="24"/>
              </w:rPr>
            </w:pPr>
            <w:r>
              <w:rPr>
                <w:rFonts w:cs="Arial"/>
                <w:b/>
                <w:szCs w:val="24"/>
              </w:rPr>
              <w:t xml:space="preserve">    </w:t>
            </w:r>
            <w:r w:rsidR="00F04532">
              <w:rPr>
                <w:rFonts w:cs="Arial"/>
                <w:b/>
                <w:szCs w:val="24"/>
              </w:rPr>
              <w:t>x2</w:t>
            </w:r>
          </w:p>
        </w:tc>
      </w:tr>
      <w:tr w:rsidR="0046637D" w:rsidTr="00F07673">
        <w:tc>
          <w:tcPr>
            <w:tcW w:w="526" w:type="dxa"/>
          </w:tcPr>
          <w:p w:rsidR="0046637D" w:rsidRDefault="0046637D" w:rsidP="004F3CF9">
            <w:pPr>
              <w:spacing w:before="120" w:after="120" w:line="240" w:lineRule="auto"/>
              <w:rPr>
                <w:rFonts w:cs="Arial"/>
                <w:b/>
                <w:szCs w:val="24"/>
              </w:rPr>
            </w:pPr>
            <w:r>
              <w:rPr>
                <w:rFonts w:cs="Arial"/>
                <w:b/>
                <w:szCs w:val="24"/>
              </w:rPr>
              <w:t>38</w:t>
            </w:r>
          </w:p>
        </w:tc>
        <w:tc>
          <w:tcPr>
            <w:tcW w:w="5252" w:type="dxa"/>
          </w:tcPr>
          <w:p w:rsidR="00ED4D9D" w:rsidRPr="00ED4D9D" w:rsidRDefault="00ED4D9D" w:rsidP="00ED4D9D">
            <w:pPr>
              <w:spacing w:before="120" w:after="120" w:line="240" w:lineRule="auto"/>
              <w:rPr>
                <w:rFonts w:cs="Arial"/>
                <w:b/>
                <w:bCs/>
                <w:szCs w:val="24"/>
              </w:rPr>
            </w:pPr>
            <w:r w:rsidRPr="00ED4D9D">
              <w:rPr>
                <w:rFonts w:cs="Arial"/>
                <w:b/>
                <w:bCs/>
                <w:szCs w:val="24"/>
              </w:rPr>
              <w:t>1383rd Alternate Command Cent</w:t>
            </w:r>
            <w:r>
              <w:rPr>
                <w:rFonts w:cs="Arial"/>
                <w:b/>
                <w:bCs/>
                <w:szCs w:val="24"/>
              </w:rPr>
              <w:t>r</w:t>
            </w:r>
            <w:r w:rsidRPr="00ED4D9D">
              <w:rPr>
                <w:rFonts w:cs="Arial"/>
                <w:b/>
                <w:bCs/>
                <w:szCs w:val="24"/>
              </w:rPr>
              <w:t>e </w:t>
            </w:r>
            <w:r w:rsidRPr="00ED4D9D">
              <w:rPr>
                <w:rFonts w:cs="Arial"/>
                <w:b/>
                <w:bCs/>
                <w:szCs w:val="24"/>
              </w:rPr>
              <w:br/>
            </w:r>
            <w:r>
              <w:rPr>
                <w:rFonts w:cs="Arial"/>
                <w:b/>
                <w:bCs/>
                <w:szCs w:val="24"/>
              </w:rPr>
              <w:t xml:space="preserve">Military </w:t>
            </w:r>
            <w:r w:rsidRPr="00ED4D9D">
              <w:rPr>
                <w:rFonts w:cs="Arial"/>
                <w:b/>
                <w:bCs/>
                <w:szCs w:val="24"/>
              </w:rPr>
              <w:t>unit</w:t>
            </w:r>
            <w:r>
              <w:rPr>
                <w:rFonts w:cs="Arial"/>
                <w:b/>
                <w:bCs/>
                <w:szCs w:val="24"/>
              </w:rPr>
              <w:t xml:space="preserve"> </w:t>
            </w:r>
            <w:r w:rsidRPr="00ED4D9D">
              <w:rPr>
                <w:rFonts w:cs="Arial"/>
                <w:b/>
                <w:bCs/>
                <w:szCs w:val="24"/>
              </w:rPr>
              <w:t xml:space="preserve"># 17204 </w:t>
            </w:r>
          </w:p>
          <w:p w:rsidR="0046637D" w:rsidRPr="0037589D" w:rsidRDefault="00ED4D9D" w:rsidP="00ED4D9D">
            <w:pPr>
              <w:spacing w:before="120" w:after="120" w:line="240" w:lineRule="auto"/>
              <w:rPr>
                <w:rFonts w:cs="Arial"/>
                <w:i/>
                <w:szCs w:val="24"/>
              </w:rPr>
            </w:pPr>
            <w:r w:rsidRPr="00ED4D9D">
              <w:rPr>
                <w:rFonts w:cs="Arial"/>
                <w:bCs/>
                <w:i/>
                <w:szCs w:val="24"/>
              </w:rPr>
              <w:t>Negomozh</w:t>
            </w:r>
            <w:r>
              <w:rPr>
                <w:rFonts w:cs="Arial"/>
                <w:bCs/>
                <w:i/>
                <w:szCs w:val="24"/>
              </w:rPr>
              <w:t>,</w:t>
            </w:r>
            <w:r w:rsidRPr="00ED4D9D">
              <w:rPr>
                <w:rFonts w:cs="Arial"/>
                <w:bCs/>
                <w:i/>
                <w:szCs w:val="24"/>
              </w:rPr>
              <w:t xml:space="preserve"> </w:t>
            </w:r>
            <w:r>
              <w:rPr>
                <w:rFonts w:cs="Arial"/>
                <w:bCs/>
                <w:i/>
                <w:szCs w:val="24"/>
              </w:rPr>
              <w:t>Kolomna - Moscow Oblast</w:t>
            </w:r>
          </w:p>
        </w:tc>
        <w:tc>
          <w:tcPr>
            <w:tcW w:w="1701" w:type="dxa"/>
            <w:vAlign w:val="center"/>
          </w:tcPr>
          <w:p w:rsidR="0046637D" w:rsidRDefault="00ED4D9D" w:rsidP="00F04532">
            <w:pPr>
              <w:spacing w:before="120" w:after="120" w:line="240" w:lineRule="auto"/>
              <w:rPr>
                <w:rFonts w:cs="Arial"/>
                <w:b/>
                <w:szCs w:val="24"/>
              </w:rPr>
            </w:pPr>
            <w:r w:rsidRPr="00ED4D9D">
              <w:rPr>
                <w:rFonts w:cs="Arial"/>
                <w:b/>
                <w:szCs w:val="24"/>
              </w:rPr>
              <w:t>55° 3.303'N</w:t>
            </w:r>
          </w:p>
          <w:p w:rsidR="00ED4D9D" w:rsidRDefault="00ED4D9D" w:rsidP="00F04532">
            <w:pPr>
              <w:spacing w:before="120" w:after="120" w:line="240" w:lineRule="auto"/>
              <w:rPr>
                <w:rFonts w:cs="Arial"/>
                <w:b/>
                <w:szCs w:val="24"/>
              </w:rPr>
            </w:pPr>
            <w:r w:rsidRPr="00ED4D9D">
              <w:rPr>
                <w:rFonts w:cs="Arial"/>
                <w:b/>
                <w:szCs w:val="24"/>
              </w:rPr>
              <w:t>38° 59.493'E</w:t>
            </w:r>
          </w:p>
        </w:tc>
        <w:tc>
          <w:tcPr>
            <w:tcW w:w="1763" w:type="dxa"/>
            <w:vAlign w:val="center"/>
          </w:tcPr>
          <w:p w:rsidR="0046637D" w:rsidRDefault="00F07673" w:rsidP="00F07673">
            <w:pPr>
              <w:spacing w:before="120" w:after="120" w:line="240" w:lineRule="auto"/>
              <w:ind w:right="-787"/>
              <w:rPr>
                <w:rFonts w:cs="Arial"/>
                <w:b/>
                <w:szCs w:val="24"/>
              </w:rPr>
            </w:pPr>
            <w:r>
              <w:rPr>
                <w:rFonts w:cs="Arial"/>
                <w:b/>
                <w:szCs w:val="24"/>
              </w:rPr>
              <w:t xml:space="preserve">    </w:t>
            </w:r>
            <w:r w:rsidR="00ED4D9D">
              <w:rPr>
                <w:rFonts w:cs="Arial"/>
                <w:b/>
                <w:szCs w:val="24"/>
              </w:rPr>
              <w:t>x1</w:t>
            </w:r>
          </w:p>
        </w:tc>
      </w:tr>
      <w:tr w:rsidR="0046637D" w:rsidTr="00F07673">
        <w:tc>
          <w:tcPr>
            <w:tcW w:w="526" w:type="dxa"/>
          </w:tcPr>
          <w:p w:rsidR="0046637D" w:rsidRDefault="0046637D" w:rsidP="004F3CF9">
            <w:pPr>
              <w:spacing w:before="120" w:after="120" w:line="240" w:lineRule="auto"/>
              <w:rPr>
                <w:rFonts w:cs="Arial"/>
                <w:b/>
                <w:szCs w:val="24"/>
              </w:rPr>
            </w:pPr>
            <w:r>
              <w:rPr>
                <w:rFonts w:cs="Arial"/>
                <w:b/>
                <w:szCs w:val="24"/>
              </w:rPr>
              <w:t>39</w:t>
            </w:r>
          </w:p>
        </w:tc>
        <w:tc>
          <w:tcPr>
            <w:tcW w:w="5252" w:type="dxa"/>
          </w:tcPr>
          <w:p w:rsidR="00EE52FC" w:rsidRDefault="00EE52FC" w:rsidP="00EE52FC">
            <w:pPr>
              <w:spacing w:before="240" w:line="240" w:lineRule="auto"/>
              <w:rPr>
                <w:rFonts w:cs="Arial"/>
                <w:b/>
                <w:bCs/>
                <w:szCs w:val="24"/>
              </w:rPr>
            </w:pPr>
            <w:r w:rsidRPr="00EE52FC">
              <w:rPr>
                <w:rFonts w:cs="Arial"/>
                <w:b/>
                <w:bCs/>
                <w:szCs w:val="24"/>
              </w:rPr>
              <w:t>485th Independent Radio-Technical Unit</w:t>
            </w:r>
          </w:p>
          <w:p w:rsidR="00EE52FC" w:rsidRDefault="00C32EA6" w:rsidP="00EE52FC">
            <w:pPr>
              <w:spacing w:after="120" w:line="240" w:lineRule="auto"/>
              <w:rPr>
                <w:rFonts w:cs="Arial"/>
                <w:b/>
                <w:bCs/>
                <w:szCs w:val="24"/>
              </w:rPr>
            </w:pPr>
            <w:r w:rsidRPr="00C32EA6">
              <w:rPr>
                <w:rFonts w:cs="Arial"/>
                <w:b/>
                <w:bCs/>
                <w:szCs w:val="24"/>
              </w:rPr>
              <w:t>Missile Warning Satellite Ground Station </w:t>
            </w:r>
          </w:p>
          <w:p w:rsidR="00C32EA6" w:rsidRPr="00EE52FC" w:rsidRDefault="00C32EA6" w:rsidP="00EE52FC">
            <w:pPr>
              <w:spacing w:before="120" w:line="240" w:lineRule="auto"/>
              <w:rPr>
                <w:rFonts w:cs="Arial"/>
                <w:b/>
                <w:bCs/>
                <w:szCs w:val="24"/>
              </w:rPr>
            </w:pPr>
            <w:r w:rsidRPr="00C32EA6">
              <w:rPr>
                <w:rFonts w:cs="Arial"/>
                <w:bCs/>
                <w:i/>
                <w:szCs w:val="24"/>
              </w:rPr>
              <w:t>Serpukhov-15, Kurilovo, Kaluga Oblast</w:t>
            </w:r>
          </w:p>
          <w:p w:rsidR="0046637D" w:rsidRPr="0037589D" w:rsidRDefault="00EE52FC" w:rsidP="00EE52FC">
            <w:pPr>
              <w:spacing w:after="120" w:line="240" w:lineRule="auto"/>
              <w:rPr>
                <w:rFonts w:cs="Arial"/>
                <w:i/>
                <w:szCs w:val="24"/>
              </w:rPr>
            </w:pPr>
            <w:r>
              <w:rPr>
                <w:rFonts w:cs="Arial"/>
                <w:i/>
                <w:szCs w:val="24"/>
              </w:rPr>
              <w:t>Located just 2.5 mls outside the Moscow Region</w:t>
            </w:r>
          </w:p>
        </w:tc>
        <w:tc>
          <w:tcPr>
            <w:tcW w:w="1701" w:type="dxa"/>
            <w:vAlign w:val="center"/>
          </w:tcPr>
          <w:p w:rsidR="0046637D" w:rsidRDefault="00EE52FC" w:rsidP="00F04532">
            <w:pPr>
              <w:spacing w:before="120" w:after="120" w:line="240" w:lineRule="auto"/>
              <w:rPr>
                <w:rFonts w:cs="Arial"/>
                <w:b/>
                <w:szCs w:val="24"/>
              </w:rPr>
            </w:pPr>
            <w:r w:rsidRPr="00EE52FC">
              <w:rPr>
                <w:rFonts w:cs="Arial"/>
                <w:b/>
                <w:szCs w:val="24"/>
              </w:rPr>
              <w:t>55° 3.961'N</w:t>
            </w:r>
          </w:p>
          <w:p w:rsidR="00EE52FC" w:rsidRDefault="00EE52FC" w:rsidP="00F04532">
            <w:pPr>
              <w:spacing w:before="120" w:after="120" w:line="240" w:lineRule="auto"/>
              <w:rPr>
                <w:rFonts w:cs="Arial"/>
                <w:b/>
                <w:szCs w:val="24"/>
              </w:rPr>
            </w:pPr>
            <w:r w:rsidRPr="00EE52FC">
              <w:rPr>
                <w:rFonts w:cs="Arial"/>
                <w:b/>
                <w:szCs w:val="24"/>
              </w:rPr>
              <w:t>37° 2.877'E</w:t>
            </w:r>
          </w:p>
        </w:tc>
        <w:tc>
          <w:tcPr>
            <w:tcW w:w="1763" w:type="dxa"/>
            <w:vAlign w:val="center"/>
          </w:tcPr>
          <w:p w:rsidR="0046637D" w:rsidRDefault="00F07673" w:rsidP="00F07673">
            <w:pPr>
              <w:spacing w:before="120" w:after="120" w:line="240" w:lineRule="auto"/>
              <w:ind w:right="-787"/>
              <w:rPr>
                <w:rFonts w:cs="Arial"/>
                <w:b/>
                <w:szCs w:val="24"/>
              </w:rPr>
            </w:pPr>
            <w:r>
              <w:rPr>
                <w:rFonts w:cs="Arial"/>
                <w:b/>
                <w:szCs w:val="24"/>
              </w:rPr>
              <w:t xml:space="preserve">    </w:t>
            </w:r>
            <w:r w:rsidR="00EE52FC">
              <w:rPr>
                <w:rFonts w:cs="Arial"/>
                <w:b/>
                <w:szCs w:val="24"/>
              </w:rPr>
              <w:t>x2</w:t>
            </w:r>
          </w:p>
        </w:tc>
      </w:tr>
      <w:tr w:rsidR="0046637D" w:rsidTr="00F07673">
        <w:tc>
          <w:tcPr>
            <w:tcW w:w="526" w:type="dxa"/>
          </w:tcPr>
          <w:p w:rsidR="0046637D" w:rsidRDefault="0046637D" w:rsidP="004F3CF9">
            <w:pPr>
              <w:spacing w:before="120" w:after="120" w:line="240" w:lineRule="auto"/>
              <w:rPr>
                <w:rFonts w:cs="Arial"/>
                <w:b/>
                <w:szCs w:val="24"/>
              </w:rPr>
            </w:pPr>
            <w:r>
              <w:rPr>
                <w:rFonts w:cs="Arial"/>
                <w:b/>
                <w:szCs w:val="24"/>
              </w:rPr>
              <w:t>40</w:t>
            </w:r>
          </w:p>
        </w:tc>
        <w:tc>
          <w:tcPr>
            <w:tcW w:w="5252" w:type="dxa"/>
          </w:tcPr>
          <w:p w:rsidR="00DA2D73" w:rsidRPr="00DA2D73" w:rsidRDefault="00DA2D73" w:rsidP="00DA2D73">
            <w:pPr>
              <w:spacing w:before="240" w:after="120" w:line="240" w:lineRule="auto"/>
              <w:rPr>
                <w:rFonts w:cs="Arial"/>
                <w:b/>
                <w:bCs/>
                <w:szCs w:val="24"/>
              </w:rPr>
            </w:pPr>
            <w:r w:rsidRPr="00DA2D73">
              <w:rPr>
                <w:rFonts w:cs="Arial"/>
                <w:b/>
                <w:bCs/>
                <w:szCs w:val="24"/>
              </w:rPr>
              <w:t>821st Main Space Intelligence Centre</w:t>
            </w:r>
          </w:p>
          <w:p w:rsidR="0046637D" w:rsidRPr="00FA21DB" w:rsidRDefault="00DA2D73" w:rsidP="00DA2D73">
            <w:pPr>
              <w:spacing w:after="120" w:line="240" w:lineRule="auto"/>
              <w:rPr>
                <w:rFonts w:cs="Arial"/>
                <w:i/>
                <w:szCs w:val="24"/>
              </w:rPr>
            </w:pPr>
            <w:r w:rsidRPr="00DA2D73">
              <w:rPr>
                <w:rFonts w:cs="Arial"/>
                <w:i/>
                <w:szCs w:val="24"/>
              </w:rPr>
              <w:t>Noginsk-9, Dubrovo, Moscow Oblast.</w:t>
            </w:r>
          </w:p>
        </w:tc>
        <w:tc>
          <w:tcPr>
            <w:tcW w:w="1701" w:type="dxa"/>
            <w:vAlign w:val="center"/>
          </w:tcPr>
          <w:p w:rsidR="0046637D" w:rsidRDefault="00DA2D73" w:rsidP="00F04532">
            <w:pPr>
              <w:spacing w:before="120" w:after="120" w:line="240" w:lineRule="auto"/>
              <w:rPr>
                <w:rFonts w:cs="Arial"/>
                <w:b/>
                <w:szCs w:val="24"/>
              </w:rPr>
            </w:pPr>
            <w:r w:rsidRPr="00DA2D73">
              <w:rPr>
                <w:rFonts w:cs="Arial"/>
                <w:b/>
                <w:szCs w:val="24"/>
              </w:rPr>
              <w:t>56° 4.635'N</w:t>
            </w:r>
          </w:p>
          <w:p w:rsidR="00DA2D73" w:rsidRDefault="00DA2D73" w:rsidP="00F04532">
            <w:pPr>
              <w:spacing w:before="120" w:after="120" w:line="240" w:lineRule="auto"/>
              <w:rPr>
                <w:rFonts w:cs="Arial"/>
                <w:b/>
                <w:szCs w:val="24"/>
              </w:rPr>
            </w:pPr>
            <w:r w:rsidRPr="00DA2D73">
              <w:rPr>
                <w:rFonts w:cs="Arial"/>
                <w:b/>
                <w:szCs w:val="24"/>
              </w:rPr>
              <w:t>38° 30.386'E</w:t>
            </w:r>
          </w:p>
        </w:tc>
        <w:tc>
          <w:tcPr>
            <w:tcW w:w="1763" w:type="dxa"/>
            <w:vAlign w:val="center"/>
          </w:tcPr>
          <w:p w:rsidR="0046637D" w:rsidRDefault="00343188" w:rsidP="00F07673">
            <w:pPr>
              <w:spacing w:before="120" w:after="120" w:line="240" w:lineRule="auto"/>
              <w:ind w:right="-787"/>
              <w:rPr>
                <w:rFonts w:cs="Arial"/>
                <w:b/>
                <w:szCs w:val="24"/>
              </w:rPr>
            </w:pPr>
            <w:r>
              <w:rPr>
                <w:rFonts w:cs="Arial"/>
                <w:b/>
                <w:szCs w:val="24"/>
              </w:rPr>
              <w:t xml:space="preserve">    x2</w:t>
            </w:r>
          </w:p>
        </w:tc>
      </w:tr>
      <w:tr w:rsidR="0046637D" w:rsidTr="00F07673">
        <w:tc>
          <w:tcPr>
            <w:tcW w:w="526" w:type="dxa"/>
          </w:tcPr>
          <w:p w:rsidR="0046637D" w:rsidRDefault="0046637D" w:rsidP="004F3CF9">
            <w:pPr>
              <w:spacing w:before="120" w:after="120" w:line="240" w:lineRule="auto"/>
              <w:rPr>
                <w:rFonts w:cs="Arial"/>
                <w:b/>
                <w:szCs w:val="24"/>
              </w:rPr>
            </w:pPr>
            <w:r>
              <w:rPr>
                <w:rFonts w:cs="Arial"/>
                <w:b/>
                <w:szCs w:val="24"/>
              </w:rPr>
              <w:t>41</w:t>
            </w:r>
          </w:p>
        </w:tc>
        <w:tc>
          <w:tcPr>
            <w:tcW w:w="5252" w:type="dxa"/>
          </w:tcPr>
          <w:p w:rsidR="00FF53A2" w:rsidRPr="00187FF3" w:rsidRDefault="00F169BC" w:rsidP="00FF53A2">
            <w:pPr>
              <w:spacing w:before="120" w:line="240" w:lineRule="auto"/>
              <w:rPr>
                <w:rFonts w:cs="Arial"/>
                <w:b/>
                <w:bCs/>
                <w:szCs w:val="24"/>
              </w:rPr>
            </w:pPr>
            <w:r w:rsidRPr="00187FF3">
              <w:rPr>
                <w:rFonts w:cs="Arial"/>
                <w:b/>
                <w:bCs/>
                <w:szCs w:val="24"/>
              </w:rPr>
              <w:t xml:space="preserve">153rd Main Trial Centre for </w:t>
            </w:r>
            <w:r w:rsidR="00FF53A2" w:rsidRPr="00187FF3">
              <w:rPr>
                <w:rFonts w:cs="Arial"/>
                <w:b/>
                <w:bCs/>
                <w:szCs w:val="24"/>
              </w:rPr>
              <w:t>Satellite Command</w:t>
            </w:r>
          </w:p>
          <w:p w:rsidR="0046637D" w:rsidRPr="00FF53A2" w:rsidRDefault="00F169BC" w:rsidP="00C14629">
            <w:pPr>
              <w:spacing w:before="120"/>
              <w:rPr>
                <w:rFonts w:cs="Arial"/>
                <w:bCs/>
                <w:i/>
                <w:szCs w:val="24"/>
              </w:rPr>
            </w:pPr>
            <w:r w:rsidRPr="00FF53A2">
              <w:rPr>
                <w:rFonts w:cs="Arial"/>
                <w:bCs/>
                <w:i/>
                <w:szCs w:val="24"/>
              </w:rPr>
              <w:t>Golitsyno-2</w:t>
            </w:r>
            <w:r w:rsidR="00FF53A2" w:rsidRPr="00FF53A2">
              <w:rPr>
                <w:rFonts w:cs="Arial"/>
                <w:bCs/>
                <w:i/>
                <w:szCs w:val="24"/>
              </w:rPr>
              <w:t>,</w:t>
            </w:r>
            <w:r w:rsidR="00FF53A2" w:rsidRPr="00FF53A2">
              <w:rPr>
                <w:rStyle w:val="Heading3Char"/>
                <w:rFonts w:ascii="Arial" w:hAnsi="Arial" w:cs="Arial"/>
                <w:i/>
                <w:color w:val="000000"/>
                <w:sz w:val="27"/>
                <w:szCs w:val="27"/>
              </w:rPr>
              <w:t xml:space="preserve"> </w:t>
            </w:r>
            <w:r w:rsidR="00FF53A2" w:rsidRPr="00FF53A2">
              <w:rPr>
                <w:rFonts w:cs="Arial"/>
                <w:i/>
                <w:color w:val="000000"/>
              </w:rPr>
              <w:t xml:space="preserve"> Krasnoznamensk, Moscow Region</w:t>
            </w:r>
          </w:p>
        </w:tc>
        <w:tc>
          <w:tcPr>
            <w:tcW w:w="1701" w:type="dxa"/>
            <w:vAlign w:val="center"/>
          </w:tcPr>
          <w:p w:rsidR="0046637D" w:rsidRDefault="00FF53A2" w:rsidP="00FF53A2">
            <w:pPr>
              <w:spacing w:before="120" w:line="240" w:lineRule="auto"/>
              <w:rPr>
                <w:rFonts w:cs="Arial"/>
                <w:b/>
                <w:szCs w:val="24"/>
              </w:rPr>
            </w:pPr>
            <w:r w:rsidRPr="00FF53A2">
              <w:rPr>
                <w:rFonts w:cs="Arial"/>
                <w:b/>
                <w:szCs w:val="24"/>
              </w:rPr>
              <w:t>55° 35.622'N</w:t>
            </w:r>
          </w:p>
          <w:p w:rsidR="00FF53A2" w:rsidRDefault="00FF53A2" w:rsidP="00FF53A2">
            <w:pPr>
              <w:spacing w:before="120" w:line="240" w:lineRule="auto"/>
              <w:rPr>
                <w:rFonts w:cs="Arial"/>
                <w:b/>
                <w:szCs w:val="24"/>
              </w:rPr>
            </w:pPr>
            <w:r w:rsidRPr="00FF53A2">
              <w:rPr>
                <w:rFonts w:cs="Arial"/>
                <w:b/>
                <w:szCs w:val="24"/>
              </w:rPr>
              <w:t>37° 3.453'E</w:t>
            </w:r>
          </w:p>
        </w:tc>
        <w:tc>
          <w:tcPr>
            <w:tcW w:w="1763" w:type="dxa"/>
            <w:vAlign w:val="center"/>
          </w:tcPr>
          <w:p w:rsidR="0046637D" w:rsidRDefault="00F07673" w:rsidP="00F07673">
            <w:pPr>
              <w:spacing w:before="120" w:after="120" w:line="240" w:lineRule="auto"/>
              <w:ind w:right="-787"/>
              <w:rPr>
                <w:rFonts w:cs="Arial"/>
                <w:b/>
                <w:szCs w:val="24"/>
              </w:rPr>
            </w:pPr>
            <w:r>
              <w:rPr>
                <w:rFonts w:cs="Arial"/>
                <w:b/>
                <w:szCs w:val="24"/>
              </w:rPr>
              <w:t xml:space="preserve">    </w:t>
            </w:r>
            <w:r w:rsidR="00FF53A2">
              <w:rPr>
                <w:rFonts w:cs="Arial"/>
                <w:b/>
                <w:szCs w:val="24"/>
              </w:rPr>
              <w:t>x1</w:t>
            </w:r>
          </w:p>
        </w:tc>
      </w:tr>
      <w:tr w:rsidR="009E7199" w:rsidTr="00F07673">
        <w:tc>
          <w:tcPr>
            <w:tcW w:w="526" w:type="dxa"/>
            <w:vAlign w:val="center"/>
          </w:tcPr>
          <w:p w:rsidR="009E7199" w:rsidRDefault="009E7199" w:rsidP="004F3CF9">
            <w:pPr>
              <w:spacing w:before="120" w:after="120" w:line="240" w:lineRule="auto"/>
              <w:rPr>
                <w:rFonts w:cs="Arial"/>
                <w:b/>
                <w:szCs w:val="24"/>
              </w:rPr>
            </w:pPr>
            <w:r>
              <w:rPr>
                <w:rFonts w:cs="Arial"/>
                <w:b/>
                <w:szCs w:val="24"/>
              </w:rPr>
              <w:lastRenderedPageBreak/>
              <w:br w:type="page"/>
              <w:t>#</w:t>
            </w:r>
          </w:p>
        </w:tc>
        <w:tc>
          <w:tcPr>
            <w:tcW w:w="5252" w:type="dxa"/>
            <w:vAlign w:val="center"/>
          </w:tcPr>
          <w:p w:rsidR="009E7199" w:rsidRDefault="009E7199" w:rsidP="004F3CF9">
            <w:pPr>
              <w:spacing w:before="120" w:after="120" w:line="240" w:lineRule="auto"/>
              <w:rPr>
                <w:rFonts w:cs="Arial"/>
                <w:b/>
                <w:szCs w:val="24"/>
              </w:rPr>
            </w:pPr>
            <w:r>
              <w:rPr>
                <w:rFonts w:cs="Arial"/>
                <w:b/>
                <w:szCs w:val="24"/>
              </w:rPr>
              <w:t>Name &amp; Brief description</w:t>
            </w:r>
          </w:p>
          <w:p w:rsidR="009E7199" w:rsidRPr="008358C1" w:rsidRDefault="009E7199" w:rsidP="004F3CF9">
            <w:pPr>
              <w:spacing w:before="120" w:after="120" w:line="240" w:lineRule="auto"/>
              <w:rPr>
                <w:rFonts w:cs="Arial"/>
                <w:i/>
                <w:szCs w:val="24"/>
              </w:rPr>
            </w:pPr>
            <w:r>
              <w:rPr>
                <w:rFonts w:cs="Arial"/>
                <w:i/>
                <w:szCs w:val="24"/>
              </w:rPr>
              <w:t>Town/Settlement Name</w:t>
            </w:r>
          </w:p>
        </w:tc>
        <w:tc>
          <w:tcPr>
            <w:tcW w:w="1701" w:type="dxa"/>
            <w:vAlign w:val="center"/>
          </w:tcPr>
          <w:p w:rsidR="009E7199" w:rsidRDefault="009E7199" w:rsidP="004F3CF9">
            <w:pPr>
              <w:spacing w:before="120" w:after="120" w:line="240" w:lineRule="auto"/>
              <w:rPr>
                <w:rFonts w:cs="Arial"/>
                <w:b/>
                <w:szCs w:val="24"/>
              </w:rPr>
            </w:pPr>
            <w:r>
              <w:rPr>
                <w:rFonts w:cs="Arial"/>
                <w:b/>
                <w:szCs w:val="24"/>
              </w:rPr>
              <w:t>Earth Co-ordinates</w:t>
            </w:r>
          </w:p>
        </w:tc>
        <w:tc>
          <w:tcPr>
            <w:tcW w:w="1763" w:type="dxa"/>
            <w:vAlign w:val="center"/>
          </w:tcPr>
          <w:p w:rsidR="009E7199" w:rsidRDefault="009E7199" w:rsidP="004F3CF9">
            <w:pPr>
              <w:spacing w:before="120" w:after="120" w:line="240" w:lineRule="auto"/>
              <w:rPr>
                <w:rFonts w:cs="Arial"/>
                <w:b/>
                <w:szCs w:val="24"/>
              </w:rPr>
            </w:pPr>
            <w:r>
              <w:rPr>
                <w:rFonts w:cs="Arial"/>
                <w:b/>
                <w:szCs w:val="24"/>
              </w:rPr>
              <w:t>No. of</w:t>
            </w:r>
          </w:p>
          <w:p w:rsidR="009E7199" w:rsidRDefault="009E7199" w:rsidP="004F3CF9">
            <w:pPr>
              <w:spacing w:before="120" w:after="120" w:line="240" w:lineRule="auto"/>
              <w:rPr>
                <w:rFonts w:cs="Arial"/>
                <w:b/>
                <w:szCs w:val="24"/>
              </w:rPr>
            </w:pPr>
            <w:r>
              <w:rPr>
                <w:rFonts w:cs="Arial"/>
                <w:b/>
                <w:szCs w:val="24"/>
              </w:rPr>
              <w:t>Warheads</w:t>
            </w:r>
          </w:p>
        </w:tc>
      </w:tr>
      <w:tr w:rsidR="009E7199" w:rsidRPr="0037589D" w:rsidTr="004F3CF9">
        <w:tc>
          <w:tcPr>
            <w:tcW w:w="9242" w:type="dxa"/>
            <w:gridSpan w:val="4"/>
            <w:vAlign w:val="center"/>
          </w:tcPr>
          <w:p w:rsidR="009E7199" w:rsidRPr="00540670" w:rsidRDefault="009E7199" w:rsidP="009E7199">
            <w:pPr>
              <w:spacing w:before="120" w:line="240" w:lineRule="auto"/>
              <w:rPr>
                <w:rFonts w:cs="Arial"/>
                <w:b/>
                <w:sz w:val="28"/>
                <w:szCs w:val="28"/>
              </w:rPr>
            </w:pPr>
            <w:r w:rsidRPr="00540670">
              <w:rPr>
                <w:rFonts w:cs="Arial"/>
                <w:b/>
                <w:sz w:val="28"/>
                <w:szCs w:val="28"/>
              </w:rPr>
              <w:t xml:space="preserve">Moscow  Region  </w:t>
            </w:r>
            <w:r>
              <w:rPr>
                <w:rFonts w:cs="Arial"/>
                <w:b/>
                <w:sz w:val="28"/>
                <w:szCs w:val="28"/>
              </w:rPr>
              <w:t>(</w:t>
            </w:r>
            <w:r w:rsidRPr="00540670">
              <w:rPr>
                <w:rStyle w:val="hps"/>
                <w:b/>
                <w:lang w:val="ru-RU"/>
              </w:rPr>
              <w:t>Московская</w:t>
            </w:r>
            <w:r w:rsidRPr="00540670">
              <w:rPr>
                <w:rStyle w:val="hps"/>
                <w:b/>
              </w:rPr>
              <w:t xml:space="preserve"> </w:t>
            </w:r>
            <w:r w:rsidRPr="00540670">
              <w:rPr>
                <w:rStyle w:val="hps"/>
                <w:b/>
                <w:lang w:val="ru-RU"/>
              </w:rPr>
              <w:t>Область</w:t>
            </w:r>
            <w:r>
              <w:rPr>
                <w:rStyle w:val="hps"/>
                <w:b/>
              </w:rPr>
              <w:t xml:space="preserve">)    -         </w:t>
            </w:r>
            <w:r>
              <w:rPr>
                <w:rFonts w:cs="Arial"/>
                <w:b/>
                <w:szCs w:val="24"/>
              </w:rPr>
              <w:t>outside the City of Moscow</w:t>
            </w:r>
          </w:p>
          <w:p w:rsidR="009E7199" w:rsidRPr="0037589D" w:rsidRDefault="009E7199" w:rsidP="00F07673">
            <w:pPr>
              <w:spacing w:before="120" w:after="120" w:line="240" w:lineRule="auto"/>
              <w:ind w:right="-787"/>
              <w:rPr>
                <w:rFonts w:cs="Arial"/>
                <w:b/>
                <w:szCs w:val="24"/>
              </w:rPr>
            </w:pPr>
            <w:r>
              <w:rPr>
                <w:rFonts w:cs="Arial"/>
                <w:b/>
                <w:sz w:val="24"/>
                <w:szCs w:val="24"/>
              </w:rPr>
              <w:t>Moscow ABM Defence System Targets</w:t>
            </w:r>
            <w:r>
              <w:rPr>
                <w:rFonts w:cs="Arial"/>
                <w:b/>
                <w:szCs w:val="24"/>
              </w:rPr>
              <w:t xml:space="preserve">                     </w:t>
            </w:r>
            <w:r w:rsidRPr="00540670">
              <w:rPr>
                <w:b/>
              </w:rPr>
              <w:t>x</w:t>
            </w:r>
            <w:r>
              <w:rPr>
                <w:b/>
              </w:rPr>
              <w:t>9</w:t>
            </w:r>
            <w:r w:rsidRPr="00540670">
              <w:rPr>
                <w:b/>
              </w:rPr>
              <w:t xml:space="preserve"> Targets</w:t>
            </w:r>
            <w:r w:rsidR="00343188">
              <w:rPr>
                <w:b/>
              </w:rPr>
              <w:t xml:space="preserve">          x16</w:t>
            </w:r>
            <w:r>
              <w:rPr>
                <w:b/>
              </w:rPr>
              <w:t xml:space="preserve"> </w:t>
            </w:r>
            <w:r w:rsidR="00F07673">
              <w:rPr>
                <w:b/>
              </w:rPr>
              <w:t>Warheads</w:t>
            </w:r>
            <w:r w:rsidRPr="0037589D">
              <w:rPr>
                <w:rFonts w:cs="Arial"/>
                <w:b/>
                <w:szCs w:val="24"/>
              </w:rPr>
              <w:t xml:space="preserve"> </w:t>
            </w:r>
          </w:p>
        </w:tc>
      </w:tr>
      <w:tr w:rsidR="00620679" w:rsidRPr="0037589D" w:rsidTr="005E3DA0">
        <w:tc>
          <w:tcPr>
            <w:tcW w:w="526" w:type="dxa"/>
            <w:vAlign w:val="center"/>
          </w:tcPr>
          <w:p w:rsidR="00620679" w:rsidRDefault="00957BFC" w:rsidP="004F3CF9">
            <w:pPr>
              <w:spacing w:before="120" w:after="120" w:line="240" w:lineRule="auto"/>
              <w:rPr>
                <w:rFonts w:cs="Arial"/>
                <w:b/>
                <w:szCs w:val="24"/>
              </w:rPr>
            </w:pPr>
            <w:r>
              <w:rPr>
                <w:rFonts w:cs="Arial"/>
                <w:b/>
                <w:szCs w:val="24"/>
              </w:rPr>
              <w:br w:type="page"/>
            </w:r>
            <w:r w:rsidR="005E3DA0">
              <w:rPr>
                <w:rFonts w:cs="Arial"/>
                <w:b/>
                <w:szCs w:val="24"/>
              </w:rPr>
              <w:t>42</w:t>
            </w:r>
          </w:p>
        </w:tc>
        <w:tc>
          <w:tcPr>
            <w:tcW w:w="5252" w:type="dxa"/>
            <w:vAlign w:val="center"/>
          </w:tcPr>
          <w:p w:rsidR="005E3DA0" w:rsidRDefault="005E3DA0" w:rsidP="005E3DA0">
            <w:pPr>
              <w:spacing w:before="120" w:after="120" w:line="240" w:lineRule="auto"/>
              <w:outlineLvl w:val="2"/>
              <w:rPr>
                <w:rFonts w:cs="Arial"/>
                <w:b/>
                <w:bCs/>
                <w:szCs w:val="24"/>
              </w:rPr>
            </w:pPr>
            <w:r w:rsidRPr="005E3DA0">
              <w:rPr>
                <w:rFonts w:cs="Arial"/>
                <w:b/>
                <w:bCs/>
                <w:szCs w:val="24"/>
              </w:rPr>
              <w:t>Central Command Post of the Moscow ABM E</w:t>
            </w:r>
            <w:r>
              <w:rPr>
                <w:rFonts w:cs="Arial"/>
                <w:b/>
                <w:bCs/>
                <w:szCs w:val="24"/>
              </w:rPr>
              <w:t xml:space="preserve">arly </w:t>
            </w:r>
            <w:r w:rsidRPr="005E3DA0">
              <w:rPr>
                <w:rFonts w:cs="Arial"/>
                <w:b/>
                <w:bCs/>
                <w:szCs w:val="24"/>
              </w:rPr>
              <w:t>W</w:t>
            </w:r>
            <w:r>
              <w:rPr>
                <w:rFonts w:cs="Arial"/>
                <w:b/>
                <w:bCs/>
                <w:szCs w:val="24"/>
              </w:rPr>
              <w:t xml:space="preserve">arning </w:t>
            </w:r>
            <w:r w:rsidRPr="005E3DA0">
              <w:rPr>
                <w:rFonts w:cs="Arial"/>
                <w:b/>
                <w:bCs/>
                <w:szCs w:val="24"/>
              </w:rPr>
              <w:t>S</w:t>
            </w:r>
            <w:r>
              <w:rPr>
                <w:rFonts w:cs="Arial"/>
                <w:b/>
                <w:bCs/>
                <w:szCs w:val="24"/>
              </w:rPr>
              <w:t>ystem (military unit в/ч 92154)</w:t>
            </w:r>
          </w:p>
          <w:p w:rsidR="00620679" w:rsidRPr="005E3DA0" w:rsidRDefault="005E3DA0" w:rsidP="005E3DA0">
            <w:pPr>
              <w:spacing w:before="120" w:after="120" w:line="240" w:lineRule="auto"/>
              <w:outlineLvl w:val="2"/>
              <w:rPr>
                <w:rFonts w:cs="Arial"/>
                <w:i/>
                <w:szCs w:val="24"/>
              </w:rPr>
            </w:pPr>
            <w:r w:rsidRPr="005E3DA0">
              <w:rPr>
                <w:rFonts w:cs="Arial"/>
                <w:bCs/>
                <w:i/>
                <w:szCs w:val="24"/>
              </w:rPr>
              <w:t>Senezh, Moscow Oblast</w:t>
            </w:r>
          </w:p>
        </w:tc>
        <w:tc>
          <w:tcPr>
            <w:tcW w:w="1701" w:type="dxa"/>
            <w:vAlign w:val="center"/>
          </w:tcPr>
          <w:p w:rsidR="00620679" w:rsidRDefault="005E3DA0" w:rsidP="005E3DA0">
            <w:pPr>
              <w:spacing w:before="120" w:after="120" w:line="240" w:lineRule="auto"/>
              <w:rPr>
                <w:rFonts w:cs="Arial"/>
                <w:b/>
                <w:szCs w:val="24"/>
              </w:rPr>
            </w:pPr>
            <w:r w:rsidRPr="005E3DA0">
              <w:rPr>
                <w:rFonts w:cs="Arial"/>
                <w:b/>
                <w:szCs w:val="24"/>
              </w:rPr>
              <w:t>56° 11.692'N</w:t>
            </w:r>
          </w:p>
          <w:p w:rsidR="005E3DA0" w:rsidRDefault="005E3DA0" w:rsidP="005E3DA0">
            <w:pPr>
              <w:spacing w:before="120" w:after="120" w:line="240" w:lineRule="auto"/>
              <w:rPr>
                <w:rFonts w:cs="Arial"/>
                <w:b/>
                <w:szCs w:val="24"/>
              </w:rPr>
            </w:pPr>
            <w:r w:rsidRPr="005E3DA0">
              <w:rPr>
                <w:rFonts w:cs="Arial"/>
                <w:b/>
                <w:szCs w:val="24"/>
              </w:rPr>
              <w:t>37° 2.635'E</w:t>
            </w:r>
          </w:p>
        </w:tc>
        <w:tc>
          <w:tcPr>
            <w:tcW w:w="1763" w:type="dxa"/>
            <w:vAlign w:val="center"/>
          </w:tcPr>
          <w:p w:rsidR="00620679" w:rsidRPr="0037589D" w:rsidRDefault="006F5CB4" w:rsidP="005E3DA0">
            <w:pPr>
              <w:spacing w:before="120" w:after="120" w:line="240" w:lineRule="auto"/>
              <w:ind w:right="-787"/>
              <w:rPr>
                <w:rFonts w:cs="Arial"/>
                <w:b/>
                <w:szCs w:val="24"/>
              </w:rPr>
            </w:pPr>
            <w:r>
              <w:rPr>
                <w:rFonts w:cs="Arial"/>
                <w:b/>
                <w:szCs w:val="24"/>
              </w:rPr>
              <w:t xml:space="preserve">     x2</w:t>
            </w:r>
          </w:p>
        </w:tc>
      </w:tr>
      <w:tr w:rsidR="00620679" w:rsidTr="005E3DA0">
        <w:tc>
          <w:tcPr>
            <w:tcW w:w="526" w:type="dxa"/>
            <w:vAlign w:val="center"/>
          </w:tcPr>
          <w:p w:rsidR="00620679" w:rsidRDefault="005E3DA0" w:rsidP="004F3CF9">
            <w:pPr>
              <w:spacing w:before="120" w:after="120" w:line="240" w:lineRule="auto"/>
              <w:rPr>
                <w:rFonts w:cs="Arial"/>
                <w:b/>
                <w:szCs w:val="24"/>
              </w:rPr>
            </w:pPr>
            <w:r>
              <w:rPr>
                <w:rFonts w:cs="Arial"/>
                <w:b/>
                <w:szCs w:val="24"/>
              </w:rPr>
              <w:t>43</w:t>
            </w:r>
          </w:p>
        </w:tc>
        <w:tc>
          <w:tcPr>
            <w:tcW w:w="5252" w:type="dxa"/>
            <w:vAlign w:val="center"/>
          </w:tcPr>
          <w:p w:rsidR="00B22DD4" w:rsidRDefault="00B22DD4" w:rsidP="00B22DD4">
            <w:pPr>
              <w:spacing w:before="120" w:after="120" w:line="240" w:lineRule="auto"/>
              <w:rPr>
                <w:rFonts w:cs="Arial"/>
                <w:b/>
                <w:bCs/>
                <w:szCs w:val="24"/>
              </w:rPr>
            </w:pPr>
            <w:r w:rsidRPr="00B22DD4">
              <w:rPr>
                <w:rFonts w:cs="Arial"/>
                <w:b/>
                <w:bCs/>
                <w:szCs w:val="24"/>
              </w:rPr>
              <w:t>Don-2N Moscow ABM Defence Radar </w:t>
            </w:r>
            <w:r w:rsidRPr="00B22DD4">
              <w:rPr>
                <w:rFonts w:cs="Arial"/>
                <w:b/>
                <w:bCs/>
                <w:szCs w:val="24"/>
              </w:rPr>
              <w:br/>
              <w:t xml:space="preserve">объект 2311 </w:t>
            </w:r>
          </w:p>
          <w:p w:rsidR="00620679" w:rsidRPr="00B22DD4" w:rsidRDefault="00B22DD4" w:rsidP="004F3CF9">
            <w:pPr>
              <w:spacing w:before="120" w:after="120" w:line="240" w:lineRule="auto"/>
              <w:rPr>
                <w:rFonts w:cs="Arial"/>
                <w:bCs/>
                <w:i/>
                <w:szCs w:val="24"/>
              </w:rPr>
            </w:pPr>
            <w:r w:rsidRPr="00B22DD4">
              <w:rPr>
                <w:rFonts w:cs="Arial"/>
                <w:bCs/>
                <w:i/>
                <w:szCs w:val="24"/>
              </w:rPr>
              <w:t>Balabanovo, Pushkino, Moscow Oblast</w:t>
            </w:r>
          </w:p>
        </w:tc>
        <w:tc>
          <w:tcPr>
            <w:tcW w:w="1701" w:type="dxa"/>
            <w:vAlign w:val="center"/>
          </w:tcPr>
          <w:p w:rsidR="00620679" w:rsidRDefault="00B22DD4" w:rsidP="005E3DA0">
            <w:pPr>
              <w:spacing w:before="120" w:after="120" w:line="240" w:lineRule="auto"/>
              <w:rPr>
                <w:rFonts w:cs="Arial"/>
                <w:b/>
                <w:szCs w:val="24"/>
              </w:rPr>
            </w:pPr>
            <w:r w:rsidRPr="00B22DD4">
              <w:rPr>
                <w:rFonts w:cs="Arial"/>
                <w:b/>
                <w:szCs w:val="24"/>
              </w:rPr>
              <w:t>56° 10.397'N</w:t>
            </w:r>
          </w:p>
          <w:p w:rsidR="00B22DD4" w:rsidRDefault="00B22DD4" w:rsidP="005E3DA0">
            <w:pPr>
              <w:spacing w:before="120" w:after="120" w:line="240" w:lineRule="auto"/>
              <w:rPr>
                <w:rFonts w:cs="Arial"/>
                <w:b/>
                <w:szCs w:val="24"/>
              </w:rPr>
            </w:pPr>
            <w:r w:rsidRPr="00B22DD4">
              <w:rPr>
                <w:rFonts w:cs="Arial"/>
                <w:b/>
                <w:szCs w:val="24"/>
              </w:rPr>
              <w:t>37° 46.185'E</w:t>
            </w:r>
          </w:p>
        </w:tc>
        <w:tc>
          <w:tcPr>
            <w:tcW w:w="1763" w:type="dxa"/>
            <w:vAlign w:val="center"/>
          </w:tcPr>
          <w:p w:rsidR="00620679" w:rsidRDefault="00B22DD4" w:rsidP="005E3DA0">
            <w:pPr>
              <w:spacing w:before="120" w:after="120" w:line="240" w:lineRule="auto"/>
              <w:ind w:right="-787"/>
              <w:rPr>
                <w:rFonts w:cs="Arial"/>
                <w:b/>
                <w:szCs w:val="24"/>
              </w:rPr>
            </w:pPr>
            <w:r>
              <w:rPr>
                <w:rFonts w:cs="Arial"/>
                <w:b/>
                <w:szCs w:val="24"/>
              </w:rPr>
              <w:t xml:space="preserve">     x2</w:t>
            </w:r>
          </w:p>
        </w:tc>
      </w:tr>
      <w:tr w:rsidR="00620679" w:rsidTr="005E3DA0">
        <w:tc>
          <w:tcPr>
            <w:tcW w:w="526" w:type="dxa"/>
            <w:vAlign w:val="center"/>
          </w:tcPr>
          <w:p w:rsidR="00620679" w:rsidRDefault="005E3DA0" w:rsidP="004F3CF9">
            <w:pPr>
              <w:spacing w:before="120" w:after="120" w:line="240" w:lineRule="auto"/>
              <w:rPr>
                <w:rFonts w:cs="Arial"/>
                <w:b/>
                <w:szCs w:val="24"/>
              </w:rPr>
            </w:pPr>
            <w:r>
              <w:rPr>
                <w:rFonts w:cs="Arial"/>
                <w:b/>
                <w:szCs w:val="24"/>
              </w:rPr>
              <w:t>44</w:t>
            </w:r>
          </w:p>
        </w:tc>
        <w:tc>
          <w:tcPr>
            <w:tcW w:w="5252" w:type="dxa"/>
            <w:vAlign w:val="center"/>
          </w:tcPr>
          <w:p w:rsidR="006C40C3" w:rsidRPr="006C40C3" w:rsidRDefault="006C40C3" w:rsidP="006C40C3">
            <w:pPr>
              <w:spacing w:before="120" w:after="120" w:line="240" w:lineRule="auto"/>
              <w:outlineLvl w:val="2"/>
              <w:rPr>
                <w:rFonts w:cs="Arial"/>
                <w:b/>
                <w:bCs/>
                <w:color w:val="000000"/>
              </w:rPr>
            </w:pPr>
            <w:r w:rsidRPr="006C40C3">
              <w:rPr>
                <w:rFonts w:cs="Arial"/>
                <w:b/>
                <w:bCs/>
                <w:color w:val="000000"/>
              </w:rPr>
              <w:t>Sofrino ABM missile launch complex </w:t>
            </w:r>
            <w:r w:rsidRPr="006C40C3">
              <w:rPr>
                <w:rFonts w:cs="Arial"/>
                <w:b/>
                <w:bCs/>
                <w:color w:val="000000"/>
              </w:rPr>
              <w:br/>
            </w:r>
            <w:r>
              <w:rPr>
                <w:rFonts w:cs="Arial"/>
                <w:b/>
                <w:bCs/>
                <w:color w:val="000000"/>
              </w:rPr>
              <w:t xml:space="preserve">Military Unit </w:t>
            </w:r>
            <w:r w:rsidRPr="006C40C3">
              <w:rPr>
                <w:rFonts w:cs="Arial"/>
                <w:b/>
                <w:bCs/>
                <w:color w:val="000000"/>
              </w:rPr>
              <w:t xml:space="preserve">в/ч 51084 </w:t>
            </w:r>
          </w:p>
          <w:p w:rsidR="00620679" w:rsidRPr="0037589D" w:rsidRDefault="006C40C3" w:rsidP="004F3CF9">
            <w:pPr>
              <w:spacing w:before="120" w:after="120" w:line="240" w:lineRule="auto"/>
              <w:rPr>
                <w:rFonts w:cs="Arial"/>
                <w:i/>
                <w:szCs w:val="24"/>
              </w:rPr>
            </w:pPr>
            <w:r w:rsidRPr="00B22DD4">
              <w:rPr>
                <w:rFonts w:cs="Arial"/>
                <w:bCs/>
                <w:i/>
                <w:szCs w:val="24"/>
              </w:rPr>
              <w:t>Balabanovo, Pushkino, Moscow Oblast</w:t>
            </w:r>
          </w:p>
        </w:tc>
        <w:tc>
          <w:tcPr>
            <w:tcW w:w="1701" w:type="dxa"/>
            <w:vAlign w:val="center"/>
          </w:tcPr>
          <w:p w:rsidR="00620679" w:rsidRDefault="006C40C3" w:rsidP="005E3DA0">
            <w:pPr>
              <w:spacing w:before="120" w:after="120" w:line="240" w:lineRule="auto"/>
              <w:rPr>
                <w:rFonts w:cs="Arial"/>
                <w:b/>
                <w:szCs w:val="24"/>
              </w:rPr>
            </w:pPr>
            <w:r w:rsidRPr="006C40C3">
              <w:rPr>
                <w:rFonts w:cs="Arial"/>
                <w:b/>
                <w:szCs w:val="24"/>
              </w:rPr>
              <w:t>56° 10.866'N</w:t>
            </w:r>
          </w:p>
          <w:p w:rsidR="006C40C3" w:rsidRDefault="006C40C3" w:rsidP="005E3DA0">
            <w:pPr>
              <w:spacing w:before="120" w:after="120" w:line="240" w:lineRule="auto"/>
              <w:rPr>
                <w:rFonts w:cs="Arial"/>
                <w:b/>
                <w:szCs w:val="24"/>
              </w:rPr>
            </w:pPr>
            <w:r w:rsidRPr="006C40C3">
              <w:rPr>
                <w:rFonts w:cs="Arial"/>
                <w:b/>
                <w:szCs w:val="24"/>
              </w:rPr>
              <w:t>37° 47.202'E</w:t>
            </w:r>
          </w:p>
        </w:tc>
        <w:tc>
          <w:tcPr>
            <w:tcW w:w="1763" w:type="dxa"/>
            <w:vAlign w:val="center"/>
          </w:tcPr>
          <w:p w:rsidR="00620679" w:rsidRDefault="006C40C3" w:rsidP="005E3DA0">
            <w:pPr>
              <w:spacing w:before="120" w:after="120" w:line="240" w:lineRule="auto"/>
              <w:ind w:right="-787"/>
              <w:rPr>
                <w:rFonts w:cs="Arial"/>
                <w:b/>
                <w:szCs w:val="24"/>
              </w:rPr>
            </w:pPr>
            <w:r>
              <w:rPr>
                <w:rFonts w:cs="Arial"/>
                <w:b/>
                <w:szCs w:val="24"/>
              </w:rPr>
              <w:t xml:space="preserve">     x2</w:t>
            </w:r>
          </w:p>
        </w:tc>
      </w:tr>
      <w:tr w:rsidR="00620679" w:rsidTr="005E3DA0">
        <w:tc>
          <w:tcPr>
            <w:tcW w:w="526" w:type="dxa"/>
            <w:vAlign w:val="center"/>
          </w:tcPr>
          <w:p w:rsidR="00620679" w:rsidRDefault="005E3DA0" w:rsidP="004F3CF9">
            <w:pPr>
              <w:spacing w:before="120" w:after="120" w:line="240" w:lineRule="auto"/>
              <w:rPr>
                <w:rFonts w:cs="Arial"/>
                <w:b/>
                <w:szCs w:val="24"/>
              </w:rPr>
            </w:pPr>
            <w:r>
              <w:rPr>
                <w:rFonts w:cs="Arial"/>
                <w:b/>
                <w:szCs w:val="24"/>
              </w:rPr>
              <w:t>45</w:t>
            </w:r>
          </w:p>
        </w:tc>
        <w:tc>
          <w:tcPr>
            <w:tcW w:w="5252" w:type="dxa"/>
            <w:vAlign w:val="center"/>
          </w:tcPr>
          <w:p w:rsidR="00285592" w:rsidRPr="00596246" w:rsidRDefault="00285592" w:rsidP="00285592">
            <w:pPr>
              <w:spacing w:before="120" w:after="120" w:line="240" w:lineRule="auto"/>
              <w:rPr>
                <w:rFonts w:cs="Arial"/>
                <w:b/>
                <w:bCs/>
                <w:szCs w:val="24"/>
              </w:rPr>
            </w:pPr>
            <w:r w:rsidRPr="00596246">
              <w:rPr>
                <w:rFonts w:cs="Arial"/>
                <w:b/>
                <w:bCs/>
                <w:szCs w:val="24"/>
              </w:rPr>
              <w:t>Skhodnya ABM missile launch complex </w:t>
            </w:r>
            <w:r w:rsidRPr="00596246">
              <w:rPr>
                <w:rFonts w:cs="Arial"/>
                <w:b/>
                <w:bCs/>
                <w:szCs w:val="24"/>
              </w:rPr>
              <w:br/>
            </w:r>
            <w:r w:rsidR="00BE6B38">
              <w:rPr>
                <w:rFonts w:cs="Arial"/>
                <w:b/>
                <w:bCs/>
                <w:color w:val="000000"/>
              </w:rPr>
              <w:t xml:space="preserve">Military Unit  </w:t>
            </w:r>
            <w:r w:rsidRPr="00596246">
              <w:rPr>
                <w:rFonts w:cs="Arial"/>
                <w:b/>
                <w:bCs/>
                <w:szCs w:val="24"/>
              </w:rPr>
              <w:t xml:space="preserve">в/ч 51086 </w:t>
            </w:r>
          </w:p>
          <w:p w:rsidR="00620679" w:rsidRPr="00285592" w:rsidRDefault="00285592" w:rsidP="004F3CF9">
            <w:pPr>
              <w:spacing w:after="120" w:line="240" w:lineRule="auto"/>
              <w:rPr>
                <w:rFonts w:cs="Arial"/>
                <w:bCs/>
                <w:i/>
                <w:szCs w:val="24"/>
              </w:rPr>
            </w:pPr>
            <w:r w:rsidRPr="00285592">
              <w:rPr>
                <w:rFonts w:cs="Arial"/>
                <w:bCs/>
                <w:i/>
                <w:szCs w:val="24"/>
              </w:rPr>
              <w:t>Korstovo</w:t>
            </w:r>
            <w:r>
              <w:rPr>
                <w:rFonts w:cs="Arial"/>
                <w:bCs/>
                <w:i/>
                <w:szCs w:val="24"/>
              </w:rPr>
              <w:t xml:space="preserve">, </w:t>
            </w:r>
            <w:r w:rsidRPr="00B22DD4">
              <w:rPr>
                <w:rFonts w:cs="Arial"/>
                <w:bCs/>
                <w:i/>
                <w:szCs w:val="24"/>
              </w:rPr>
              <w:t>Moscow Oblast</w:t>
            </w:r>
          </w:p>
        </w:tc>
        <w:tc>
          <w:tcPr>
            <w:tcW w:w="1701" w:type="dxa"/>
            <w:vAlign w:val="center"/>
          </w:tcPr>
          <w:p w:rsidR="00620679" w:rsidRDefault="00285592" w:rsidP="005E3DA0">
            <w:pPr>
              <w:spacing w:before="120" w:after="120" w:line="240" w:lineRule="auto"/>
              <w:rPr>
                <w:rFonts w:cs="Arial"/>
                <w:b/>
                <w:szCs w:val="24"/>
              </w:rPr>
            </w:pPr>
            <w:r w:rsidRPr="00285592">
              <w:rPr>
                <w:rFonts w:cs="Arial"/>
                <w:b/>
                <w:szCs w:val="24"/>
              </w:rPr>
              <w:t>55° 54.079'N</w:t>
            </w:r>
          </w:p>
          <w:p w:rsidR="00285592" w:rsidRDefault="00285592" w:rsidP="005E3DA0">
            <w:pPr>
              <w:spacing w:before="120" w:after="120" w:line="240" w:lineRule="auto"/>
              <w:rPr>
                <w:rFonts w:cs="Arial"/>
                <w:b/>
                <w:szCs w:val="24"/>
              </w:rPr>
            </w:pPr>
            <w:r w:rsidRPr="00285592">
              <w:rPr>
                <w:rFonts w:cs="Arial"/>
                <w:b/>
                <w:szCs w:val="24"/>
              </w:rPr>
              <w:t>37° 18.457'E</w:t>
            </w:r>
          </w:p>
        </w:tc>
        <w:tc>
          <w:tcPr>
            <w:tcW w:w="1763" w:type="dxa"/>
            <w:vAlign w:val="center"/>
          </w:tcPr>
          <w:p w:rsidR="00620679" w:rsidRDefault="00285592" w:rsidP="005E3DA0">
            <w:pPr>
              <w:spacing w:before="120" w:after="120" w:line="240" w:lineRule="auto"/>
              <w:ind w:right="-787"/>
              <w:rPr>
                <w:rFonts w:cs="Arial"/>
                <w:b/>
                <w:szCs w:val="24"/>
              </w:rPr>
            </w:pPr>
            <w:r>
              <w:rPr>
                <w:rFonts w:cs="Arial"/>
                <w:b/>
                <w:szCs w:val="24"/>
              </w:rPr>
              <w:t xml:space="preserve">     x2</w:t>
            </w:r>
          </w:p>
        </w:tc>
      </w:tr>
      <w:tr w:rsidR="00620679" w:rsidTr="005E3DA0">
        <w:tc>
          <w:tcPr>
            <w:tcW w:w="526" w:type="dxa"/>
            <w:vAlign w:val="center"/>
          </w:tcPr>
          <w:p w:rsidR="00620679" w:rsidRDefault="005E3DA0" w:rsidP="004F3CF9">
            <w:pPr>
              <w:spacing w:before="120" w:after="120" w:line="240" w:lineRule="auto"/>
              <w:rPr>
                <w:rFonts w:cs="Arial"/>
                <w:b/>
                <w:szCs w:val="24"/>
              </w:rPr>
            </w:pPr>
            <w:r>
              <w:rPr>
                <w:rFonts w:cs="Arial"/>
                <w:b/>
                <w:szCs w:val="24"/>
              </w:rPr>
              <w:t>46</w:t>
            </w:r>
          </w:p>
        </w:tc>
        <w:tc>
          <w:tcPr>
            <w:tcW w:w="5252" w:type="dxa"/>
            <w:vAlign w:val="center"/>
          </w:tcPr>
          <w:p w:rsidR="006C3CB5" w:rsidRDefault="006C3CB5" w:rsidP="006C3CB5">
            <w:pPr>
              <w:spacing w:before="120" w:after="120" w:line="240" w:lineRule="auto"/>
              <w:rPr>
                <w:rFonts w:cs="Arial"/>
                <w:b/>
                <w:bCs/>
                <w:szCs w:val="24"/>
              </w:rPr>
            </w:pPr>
            <w:r w:rsidRPr="006C3CB5">
              <w:rPr>
                <w:rFonts w:cs="Arial"/>
                <w:b/>
                <w:bCs/>
                <w:szCs w:val="24"/>
              </w:rPr>
              <w:t>Korolev ABM missile launch complex </w:t>
            </w:r>
            <w:r w:rsidRPr="006C3CB5">
              <w:rPr>
                <w:rFonts w:cs="Arial"/>
                <w:b/>
                <w:bCs/>
                <w:szCs w:val="24"/>
              </w:rPr>
              <w:br/>
            </w:r>
            <w:r>
              <w:rPr>
                <w:rFonts w:cs="Arial"/>
                <w:b/>
                <w:bCs/>
                <w:color w:val="000000"/>
              </w:rPr>
              <w:t xml:space="preserve">Military Unit  </w:t>
            </w:r>
            <w:r w:rsidRPr="006C3CB5">
              <w:rPr>
                <w:rFonts w:cs="Arial"/>
                <w:b/>
                <w:bCs/>
                <w:szCs w:val="24"/>
              </w:rPr>
              <w:t xml:space="preserve">в/ч 51085 </w:t>
            </w:r>
          </w:p>
          <w:p w:rsidR="00620679" w:rsidRPr="006C3CB5" w:rsidRDefault="006C3CB5" w:rsidP="004F3CF9">
            <w:pPr>
              <w:spacing w:after="120" w:line="240" w:lineRule="auto"/>
              <w:rPr>
                <w:rFonts w:cs="Arial"/>
                <w:bCs/>
                <w:i/>
                <w:szCs w:val="24"/>
              </w:rPr>
            </w:pPr>
            <w:r w:rsidRPr="006C3CB5">
              <w:rPr>
                <w:rFonts w:cs="Arial"/>
                <w:bCs/>
                <w:i/>
                <w:szCs w:val="24"/>
              </w:rPr>
              <w:t>«Elk Island» National Park , Moscow</w:t>
            </w:r>
            <w:r w:rsidRPr="00B22DD4">
              <w:rPr>
                <w:rFonts w:cs="Arial"/>
                <w:bCs/>
                <w:i/>
                <w:szCs w:val="24"/>
              </w:rPr>
              <w:t xml:space="preserve"> Oblast</w:t>
            </w:r>
          </w:p>
        </w:tc>
        <w:tc>
          <w:tcPr>
            <w:tcW w:w="1701" w:type="dxa"/>
            <w:vAlign w:val="center"/>
          </w:tcPr>
          <w:p w:rsidR="00620679" w:rsidRDefault="006C3CB5" w:rsidP="005E3DA0">
            <w:pPr>
              <w:spacing w:before="120" w:after="120" w:line="240" w:lineRule="auto"/>
              <w:rPr>
                <w:rFonts w:cs="Arial"/>
                <w:b/>
                <w:szCs w:val="24"/>
              </w:rPr>
            </w:pPr>
            <w:r w:rsidRPr="006C3CB5">
              <w:rPr>
                <w:rFonts w:cs="Arial"/>
                <w:b/>
                <w:szCs w:val="24"/>
              </w:rPr>
              <w:t>55° 52.683'N</w:t>
            </w:r>
          </w:p>
          <w:p w:rsidR="006C3CB5" w:rsidRDefault="006C3CB5" w:rsidP="005E3DA0">
            <w:pPr>
              <w:spacing w:before="120" w:after="120" w:line="240" w:lineRule="auto"/>
              <w:rPr>
                <w:rFonts w:cs="Arial"/>
                <w:b/>
                <w:szCs w:val="24"/>
              </w:rPr>
            </w:pPr>
            <w:r w:rsidRPr="006C3CB5">
              <w:rPr>
                <w:rFonts w:cs="Arial"/>
                <w:b/>
                <w:szCs w:val="24"/>
              </w:rPr>
              <w:t>37° 53.583'E</w:t>
            </w:r>
          </w:p>
        </w:tc>
        <w:tc>
          <w:tcPr>
            <w:tcW w:w="1763" w:type="dxa"/>
            <w:vAlign w:val="center"/>
          </w:tcPr>
          <w:p w:rsidR="00620679" w:rsidRDefault="006C3CB5" w:rsidP="005E3DA0">
            <w:pPr>
              <w:spacing w:before="120" w:after="120" w:line="240" w:lineRule="auto"/>
              <w:ind w:right="-787"/>
              <w:rPr>
                <w:rFonts w:cs="Arial"/>
                <w:b/>
                <w:szCs w:val="24"/>
              </w:rPr>
            </w:pPr>
            <w:r>
              <w:rPr>
                <w:rFonts w:cs="Arial"/>
                <w:b/>
                <w:szCs w:val="24"/>
              </w:rPr>
              <w:t xml:space="preserve">     x2</w:t>
            </w:r>
          </w:p>
        </w:tc>
      </w:tr>
      <w:tr w:rsidR="00620679" w:rsidTr="005E3DA0">
        <w:tc>
          <w:tcPr>
            <w:tcW w:w="526" w:type="dxa"/>
            <w:vAlign w:val="center"/>
          </w:tcPr>
          <w:p w:rsidR="00620679" w:rsidRDefault="005E3DA0" w:rsidP="004F3CF9">
            <w:pPr>
              <w:spacing w:before="120" w:after="120" w:line="240" w:lineRule="auto"/>
              <w:rPr>
                <w:rFonts w:cs="Arial"/>
                <w:b/>
                <w:szCs w:val="24"/>
              </w:rPr>
            </w:pPr>
            <w:r>
              <w:rPr>
                <w:rFonts w:cs="Arial"/>
                <w:b/>
                <w:szCs w:val="24"/>
              </w:rPr>
              <w:t>47</w:t>
            </w:r>
          </w:p>
        </w:tc>
        <w:tc>
          <w:tcPr>
            <w:tcW w:w="5252" w:type="dxa"/>
            <w:vAlign w:val="center"/>
          </w:tcPr>
          <w:p w:rsidR="004479A9" w:rsidRPr="004479A9" w:rsidRDefault="004479A9" w:rsidP="004479A9">
            <w:pPr>
              <w:spacing w:before="120" w:after="120" w:line="240" w:lineRule="auto"/>
              <w:rPr>
                <w:rFonts w:cs="Arial"/>
                <w:b/>
                <w:bCs/>
                <w:szCs w:val="24"/>
              </w:rPr>
            </w:pPr>
            <w:r w:rsidRPr="004479A9">
              <w:rPr>
                <w:rFonts w:cs="Arial"/>
                <w:b/>
                <w:bCs/>
                <w:szCs w:val="24"/>
              </w:rPr>
              <w:t>Vnukovo ABM missile launch complex </w:t>
            </w:r>
            <w:r w:rsidRPr="004479A9">
              <w:rPr>
                <w:rFonts w:cs="Arial"/>
                <w:b/>
                <w:bCs/>
                <w:szCs w:val="24"/>
              </w:rPr>
              <w:br/>
            </w:r>
            <w:r>
              <w:rPr>
                <w:rFonts w:cs="Arial"/>
                <w:b/>
                <w:bCs/>
                <w:color w:val="000000"/>
              </w:rPr>
              <w:t xml:space="preserve">Military Unit  </w:t>
            </w:r>
            <w:r w:rsidRPr="004479A9">
              <w:rPr>
                <w:rFonts w:cs="Arial"/>
                <w:b/>
                <w:bCs/>
                <w:szCs w:val="24"/>
              </w:rPr>
              <w:t xml:space="preserve">в/ч 51087 </w:t>
            </w:r>
          </w:p>
          <w:p w:rsidR="00620679" w:rsidRPr="004479A9" w:rsidRDefault="004479A9" w:rsidP="009A5101">
            <w:pPr>
              <w:spacing w:after="120" w:line="240" w:lineRule="auto"/>
              <w:rPr>
                <w:rFonts w:cs="Arial"/>
                <w:i/>
                <w:szCs w:val="24"/>
              </w:rPr>
            </w:pPr>
            <w:r>
              <w:rPr>
                <w:rFonts w:cs="Arial"/>
                <w:bCs/>
                <w:i/>
                <w:szCs w:val="24"/>
              </w:rPr>
              <w:t>Kartmazovo- Moscow</w:t>
            </w:r>
            <w:r w:rsidRPr="00B22DD4">
              <w:rPr>
                <w:rFonts w:cs="Arial"/>
                <w:bCs/>
                <w:i/>
                <w:szCs w:val="24"/>
              </w:rPr>
              <w:t xml:space="preserve"> Oblast</w:t>
            </w:r>
          </w:p>
        </w:tc>
        <w:tc>
          <w:tcPr>
            <w:tcW w:w="1701" w:type="dxa"/>
            <w:vAlign w:val="center"/>
          </w:tcPr>
          <w:p w:rsidR="00620679" w:rsidRDefault="004479A9" w:rsidP="005E3DA0">
            <w:pPr>
              <w:spacing w:before="120" w:after="120" w:line="240" w:lineRule="auto"/>
              <w:rPr>
                <w:rFonts w:cs="Arial"/>
                <w:b/>
                <w:szCs w:val="24"/>
              </w:rPr>
            </w:pPr>
            <w:r w:rsidRPr="004479A9">
              <w:rPr>
                <w:rFonts w:cs="Arial"/>
                <w:b/>
                <w:szCs w:val="24"/>
              </w:rPr>
              <w:t>55° 37.550'N</w:t>
            </w:r>
          </w:p>
          <w:p w:rsidR="004479A9" w:rsidRDefault="004479A9" w:rsidP="005E3DA0">
            <w:pPr>
              <w:spacing w:before="120" w:after="120" w:line="240" w:lineRule="auto"/>
              <w:rPr>
                <w:rFonts w:cs="Arial"/>
                <w:b/>
                <w:szCs w:val="24"/>
              </w:rPr>
            </w:pPr>
            <w:r w:rsidRPr="004479A9">
              <w:rPr>
                <w:rFonts w:cs="Arial"/>
                <w:b/>
                <w:szCs w:val="24"/>
              </w:rPr>
              <w:t>37° 23.380'E</w:t>
            </w:r>
          </w:p>
        </w:tc>
        <w:tc>
          <w:tcPr>
            <w:tcW w:w="1763" w:type="dxa"/>
            <w:vAlign w:val="center"/>
          </w:tcPr>
          <w:p w:rsidR="00620679" w:rsidRDefault="004479A9" w:rsidP="005E3DA0">
            <w:pPr>
              <w:spacing w:before="120" w:after="120" w:line="240" w:lineRule="auto"/>
              <w:ind w:right="-787"/>
              <w:rPr>
                <w:rFonts w:cs="Arial"/>
                <w:b/>
                <w:szCs w:val="24"/>
              </w:rPr>
            </w:pPr>
            <w:r>
              <w:rPr>
                <w:rFonts w:cs="Arial"/>
                <w:b/>
                <w:szCs w:val="24"/>
              </w:rPr>
              <w:t xml:space="preserve">     x2</w:t>
            </w:r>
          </w:p>
        </w:tc>
      </w:tr>
      <w:tr w:rsidR="00620679" w:rsidRPr="00AA7A4D" w:rsidTr="005E3DA0">
        <w:tc>
          <w:tcPr>
            <w:tcW w:w="526" w:type="dxa"/>
            <w:vAlign w:val="center"/>
          </w:tcPr>
          <w:p w:rsidR="00620679" w:rsidRDefault="005E3DA0" w:rsidP="004F3CF9">
            <w:pPr>
              <w:spacing w:before="120" w:after="120" w:line="240" w:lineRule="auto"/>
              <w:rPr>
                <w:rFonts w:cs="Arial"/>
                <w:b/>
                <w:szCs w:val="24"/>
              </w:rPr>
            </w:pPr>
            <w:r>
              <w:rPr>
                <w:rFonts w:cs="Arial"/>
                <w:b/>
                <w:szCs w:val="24"/>
              </w:rPr>
              <w:t>48</w:t>
            </w:r>
          </w:p>
        </w:tc>
        <w:tc>
          <w:tcPr>
            <w:tcW w:w="5252" w:type="dxa"/>
            <w:vAlign w:val="center"/>
          </w:tcPr>
          <w:p w:rsidR="004F3CF9" w:rsidRPr="004F3CF9" w:rsidRDefault="004F3CF9" w:rsidP="004F3CF9">
            <w:pPr>
              <w:spacing w:before="120" w:after="120" w:line="240" w:lineRule="auto"/>
              <w:rPr>
                <w:rFonts w:cs="Arial"/>
                <w:b/>
                <w:bCs/>
                <w:szCs w:val="24"/>
              </w:rPr>
            </w:pPr>
            <w:r w:rsidRPr="004F3CF9">
              <w:rPr>
                <w:rFonts w:cs="Arial"/>
                <w:b/>
                <w:bCs/>
                <w:szCs w:val="24"/>
              </w:rPr>
              <w:t>Lytkarino ABM missile launch complex</w:t>
            </w:r>
            <w:r w:rsidRPr="004F3CF9">
              <w:rPr>
                <w:rFonts w:cs="Arial"/>
                <w:b/>
                <w:bCs/>
                <w:szCs w:val="24"/>
              </w:rPr>
              <w:br/>
            </w:r>
            <w:r>
              <w:rPr>
                <w:rFonts w:cs="Arial"/>
                <w:b/>
                <w:bCs/>
                <w:color w:val="000000"/>
              </w:rPr>
              <w:t xml:space="preserve">Military Unit  </w:t>
            </w:r>
            <w:r w:rsidRPr="004F3CF9">
              <w:rPr>
                <w:rFonts w:cs="Arial"/>
                <w:b/>
                <w:bCs/>
                <w:szCs w:val="24"/>
              </w:rPr>
              <w:t xml:space="preserve">в/ч 51089 </w:t>
            </w:r>
          </w:p>
          <w:p w:rsidR="00620679" w:rsidRPr="004F3CF9" w:rsidRDefault="004F3CF9" w:rsidP="009A5101">
            <w:pPr>
              <w:spacing w:before="120" w:after="120" w:line="240" w:lineRule="auto"/>
              <w:rPr>
                <w:rFonts w:cs="Arial"/>
                <w:i/>
                <w:szCs w:val="24"/>
              </w:rPr>
            </w:pPr>
            <w:r>
              <w:rPr>
                <w:rFonts w:cs="Arial"/>
                <w:bCs/>
                <w:i/>
                <w:szCs w:val="24"/>
              </w:rPr>
              <w:t xml:space="preserve">Kartino – Moscow </w:t>
            </w:r>
            <w:r w:rsidR="009A5101" w:rsidRPr="00B22DD4">
              <w:rPr>
                <w:rFonts w:cs="Arial"/>
                <w:bCs/>
                <w:i/>
                <w:szCs w:val="24"/>
              </w:rPr>
              <w:t>Oblast</w:t>
            </w:r>
          </w:p>
        </w:tc>
        <w:tc>
          <w:tcPr>
            <w:tcW w:w="1701" w:type="dxa"/>
            <w:vAlign w:val="center"/>
          </w:tcPr>
          <w:p w:rsidR="00620679" w:rsidRDefault="009A5101" w:rsidP="005E3DA0">
            <w:pPr>
              <w:spacing w:before="120" w:after="120" w:line="240" w:lineRule="auto"/>
              <w:rPr>
                <w:rFonts w:cs="Arial"/>
                <w:b/>
                <w:szCs w:val="24"/>
              </w:rPr>
            </w:pPr>
            <w:r w:rsidRPr="009A5101">
              <w:rPr>
                <w:rFonts w:cs="Arial"/>
                <w:b/>
                <w:szCs w:val="24"/>
              </w:rPr>
              <w:t>55° 34.659'N</w:t>
            </w:r>
          </w:p>
          <w:p w:rsidR="009A5101" w:rsidRPr="00AA7A4D" w:rsidRDefault="009A5101" w:rsidP="005E3DA0">
            <w:pPr>
              <w:spacing w:before="120" w:after="120" w:line="240" w:lineRule="auto"/>
              <w:rPr>
                <w:rFonts w:cs="Arial"/>
                <w:b/>
                <w:szCs w:val="24"/>
              </w:rPr>
            </w:pPr>
            <w:r w:rsidRPr="009A5101">
              <w:rPr>
                <w:rFonts w:cs="Arial"/>
                <w:b/>
                <w:szCs w:val="24"/>
              </w:rPr>
              <w:t>37° 46.304'E</w:t>
            </w:r>
          </w:p>
        </w:tc>
        <w:tc>
          <w:tcPr>
            <w:tcW w:w="1763" w:type="dxa"/>
            <w:vAlign w:val="center"/>
          </w:tcPr>
          <w:p w:rsidR="00620679" w:rsidRPr="00AA7A4D" w:rsidRDefault="009A5101" w:rsidP="005E3DA0">
            <w:pPr>
              <w:spacing w:before="120" w:after="120" w:line="240" w:lineRule="auto"/>
              <w:ind w:right="-787"/>
              <w:rPr>
                <w:rFonts w:cs="Arial"/>
                <w:b/>
                <w:szCs w:val="24"/>
              </w:rPr>
            </w:pPr>
            <w:r>
              <w:rPr>
                <w:rFonts w:cs="Arial"/>
                <w:b/>
                <w:szCs w:val="24"/>
              </w:rPr>
              <w:t xml:space="preserve">     x2</w:t>
            </w:r>
          </w:p>
        </w:tc>
      </w:tr>
      <w:tr w:rsidR="00620679" w:rsidTr="005E3DA0">
        <w:tc>
          <w:tcPr>
            <w:tcW w:w="526" w:type="dxa"/>
            <w:vAlign w:val="center"/>
          </w:tcPr>
          <w:p w:rsidR="00620679" w:rsidRDefault="005E3DA0" w:rsidP="004F3CF9">
            <w:pPr>
              <w:spacing w:before="120" w:after="120" w:line="240" w:lineRule="auto"/>
              <w:rPr>
                <w:rFonts w:cs="Arial"/>
                <w:b/>
                <w:szCs w:val="24"/>
              </w:rPr>
            </w:pPr>
            <w:r>
              <w:rPr>
                <w:rFonts w:cs="Arial"/>
                <w:b/>
                <w:szCs w:val="24"/>
              </w:rPr>
              <w:t>49</w:t>
            </w:r>
          </w:p>
        </w:tc>
        <w:tc>
          <w:tcPr>
            <w:tcW w:w="5252" w:type="dxa"/>
            <w:vAlign w:val="center"/>
          </w:tcPr>
          <w:p w:rsidR="009A5101" w:rsidRDefault="009A5101" w:rsidP="009A5101">
            <w:pPr>
              <w:spacing w:before="120" w:after="120" w:line="240" w:lineRule="auto"/>
              <w:rPr>
                <w:rFonts w:cs="Arial"/>
                <w:b/>
                <w:bCs/>
                <w:szCs w:val="24"/>
              </w:rPr>
            </w:pPr>
            <w:r w:rsidRPr="009A5101">
              <w:rPr>
                <w:rFonts w:cs="Arial"/>
                <w:b/>
                <w:bCs/>
                <w:szCs w:val="24"/>
              </w:rPr>
              <w:t>Sergiyev Posad-15 ABM missile launch complex </w:t>
            </w:r>
            <w:r>
              <w:rPr>
                <w:rFonts w:cs="Arial"/>
                <w:b/>
                <w:bCs/>
                <w:color w:val="000000"/>
              </w:rPr>
              <w:t xml:space="preserve">Military Unit  </w:t>
            </w:r>
            <w:r>
              <w:rPr>
                <w:rFonts w:cs="Arial"/>
                <w:b/>
                <w:bCs/>
                <w:szCs w:val="24"/>
              </w:rPr>
              <w:t xml:space="preserve">в/ч 48701 </w:t>
            </w:r>
          </w:p>
          <w:p w:rsidR="00620679" w:rsidRPr="009F5BA4" w:rsidRDefault="009A5101" w:rsidP="009A5101">
            <w:pPr>
              <w:spacing w:after="120" w:line="240" w:lineRule="auto"/>
              <w:rPr>
                <w:rFonts w:cs="Arial"/>
                <w:szCs w:val="24"/>
              </w:rPr>
            </w:pPr>
            <w:r w:rsidRPr="009A5101">
              <w:rPr>
                <w:rFonts w:cs="Arial"/>
                <w:bCs/>
                <w:i/>
                <w:szCs w:val="24"/>
              </w:rPr>
              <w:t xml:space="preserve">Taratino </w:t>
            </w:r>
            <w:r>
              <w:rPr>
                <w:rFonts w:cs="Arial"/>
                <w:bCs/>
                <w:i/>
                <w:szCs w:val="24"/>
              </w:rPr>
              <w:t>–</w:t>
            </w:r>
            <w:r w:rsidRPr="009A5101">
              <w:rPr>
                <w:rFonts w:cs="Arial"/>
                <w:bCs/>
                <w:i/>
                <w:szCs w:val="24"/>
              </w:rPr>
              <w:t xml:space="preserve"> Vladimirskaya</w:t>
            </w:r>
            <w:r>
              <w:rPr>
                <w:rFonts w:cs="Arial"/>
                <w:bCs/>
                <w:i/>
                <w:szCs w:val="24"/>
              </w:rPr>
              <w:t xml:space="preserve">, Moscow </w:t>
            </w:r>
            <w:r w:rsidRPr="00B22DD4">
              <w:rPr>
                <w:rFonts w:cs="Arial"/>
                <w:bCs/>
                <w:i/>
                <w:szCs w:val="24"/>
              </w:rPr>
              <w:t>Oblast</w:t>
            </w:r>
            <w:r>
              <w:rPr>
                <w:rFonts w:cs="Arial"/>
                <w:bCs/>
                <w:i/>
                <w:szCs w:val="24"/>
              </w:rPr>
              <w:t>.</w:t>
            </w:r>
          </w:p>
        </w:tc>
        <w:tc>
          <w:tcPr>
            <w:tcW w:w="1701" w:type="dxa"/>
            <w:vAlign w:val="center"/>
          </w:tcPr>
          <w:p w:rsidR="00620679" w:rsidRDefault="009A5101" w:rsidP="005E3DA0">
            <w:pPr>
              <w:spacing w:before="120" w:after="120" w:line="240" w:lineRule="auto"/>
              <w:rPr>
                <w:rFonts w:cs="Arial"/>
                <w:b/>
                <w:szCs w:val="24"/>
              </w:rPr>
            </w:pPr>
            <w:r w:rsidRPr="009A5101">
              <w:rPr>
                <w:rFonts w:cs="Arial"/>
                <w:b/>
                <w:szCs w:val="24"/>
              </w:rPr>
              <w:t>56° 14.560'N</w:t>
            </w:r>
          </w:p>
          <w:p w:rsidR="009A5101" w:rsidRDefault="009A5101" w:rsidP="005E3DA0">
            <w:pPr>
              <w:spacing w:before="120" w:after="120" w:line="240" w:lineRule="auto"/>
              <w:rPr>
                <w:rFonts w:cs="Arial"/>
                <w:b/>
                <w:szCs w:val="24"/>
              </w:rPr>
            </w:pPr>
            <w:r w:rsidRPr="009A5101">
              <w:rPr>
                <w:rFonts w:cs="Arial"/>
                <w:b/>
                <w:szCs w:val="24"/>
              </w:rPr>
              <w:t>38° 34.515'E</w:t>
            </w:r>
          </w:p>
        </w:tc>
        <w:tc>
          <w:tcPr>
            <w:tcW w:w="1763" w:type="dxa"/>
            <w:vAlign w:val="center"/>
          </w:tcPr>
          <w:p w:rsidR="00620679" w:rsidRDefault="009A5101" w:rsidP="009A5101">
            <w:pPr>
              <w:spacing w:before="120" w:after="120" w:line="240" w:lineRule="auto"/>
              <w:ind w:right="-787"/>
              <w:rPr>
                <w:rFonts w:cs="Arial"/>
                <w:b/>
                <w:szCs w:val="24"/>
              </w:rPr>
            </w:pPr>
            <w:r>
              <w:rPr>
                <w:rFonts w:cs="Arial"/>
                <w:b/>
                <w:szCs w:val="24"/>
              </w:rPr>
              <w:t xml:space="preserve">     x1</w:t>
            </w:r>
          </w:p>
        </w:tc>
      </w:tr>
      <w:tr w:rsidR="00620679" w:rsidTr="005E3DA0">
        <w:tc>
          <w:tcPr>
            <w:tcW w:w="526" w:type="dxa"/>
            <w:vAlign w:val="center"/>
          </w:tcPr>
          <w:p w:rsidR="00620679" w:rsidRDefault="005E3DA0" w:rsidP="004F3CF9">
            <w:pPr>
              <w:spacing w:before="120" w:after="120" w:line="240" w:lineRule="auto"/>
              <w:rPr>
                <w:rFonts w:cs="Arial"/>
                <w:b/>
                <w:szCs w:val="24"/>
              </w:rPr>
            </w:pPr>
            <w:r>
              <w:rPr>
                <w:rFonts w:cs="Arial"/>
                <w:b/>
                <w:szCs w:val="24"/>
              </w:rPr>
              <w:t>50</w:t>
            </w:r>
          </w:p>
        </w:tc>
        <w:tc>
          <w:tcPr>
            <w:tcW w:w="5252" w:type="dxa"/>
            <w:vAlign w:val="center"/>
          </w:tcPr>
          <w:p w:rsidR="00DB1299" w:rsidRDefault="00DB1299" w:rsidP="00DB1299">
            <w:pPr>
              <w:spacing w:before="120" w:after="120" w:line="240" w:lineRule="auto"/>
              <w:rPr>
                <w:rFonts w:cs="Arial"/>
                <w:b/>
                <w:bCs/>
                <w:szCs w:val="24"/>
              </w:rPr>
            </w:pPr>
            <w:r w:rsidRPr="00DB1299">
              <w:rPr>
                <w:rFonts w:cs="Arial"/>
                <w:b/>
                <w:bCs/>
                <w:szCs w:val="24"/>
              </w:rPr>
              <w:t>Naro-Fominsk-10 ABM missile launch complex </w:t>
            </w:r>
            <w:r>
              <w:rPr>
                <w:rFonts w:cs="Arial"/>
                <w:b/>
                <w:bCs/>
                <w:szCs w:val="24"/>
              </w:rPr>
              <w:br/>
            </w:r>
            <w:r w:rsidR="00F72F4E">
              <w:rPr>
                <w:rFonts w:cs="Arial"/>
                <w:b/>
                <w:bCs/>
                <w:color w:val="000000"/>
              </w:rPr>
              <w:t xml:space="preserve">Military Unit   </w:t>
            </w:r>
            <w:r>
              <w:rPr>
                <w:rFonts w:cs="Arial"/>
                <w:b/>
                <w:bCs/>
                <w:szCs w:val="24"/>
              </w:rPr>
              <w:t xml:space="preserve">в/ч 28000 </w:t>
            </w:r>
          </w:p>
          <w:p w:rsidR="00620679" w:rsidRPr="00F72F4E" w:rsidRDefault="00DB1299" w:rsidP="00F72F4E">
            <w:pPr>
              <w:spacing w:before="120" w:after="120" w:line="240" w:lineRule="auto"/>
              <w:rPr>
                <w:rFonts w:cs="Arial"/>
                <w:bCs/>
                <w:i/>
                <w:szCs w:val="24"/>
              </w:rPr>
            </w:pPr>
            <w:r w:rsidRPr="00F72F4E">
              <w:rPr>
                <w:rFonts w:cs="Arial"/>
                <w:bCs/>
                <w:i/>
                <w:szCs w:val="24"/>
              </w:rPr>
              <w:t>Vasilchinovo - Moscow</w:t>
            </w:r>
            <w:r w:rsidR="00F72F4E">
              <w:rPr>
                <w:rFonts w:cs="Arial"/>
                <w:b/>
                <w:bCs/>
                <w:color w:val="000000"/>
              </w:rPr>
              <w:t xml:space="preserve"> </w:t>
            </w:r>
            <w:r w:rsidR="00F72F4E" w:rsidRPr="00B22DD4">
              <w:rPr>
                <w:rFonts w:cs="Arial"/>
                <w:bCs/>
                <w:i/>
                <w:szCs w:val="24"/>
              </w:rPr>
              <w:t>Oblast</w:t>
            </w:r>
            <w:r w:rsidR="00F72F4E">
              <w:rPr>
                <w:rFonts w:cs="Arial"/>
                <w:bCs/>
                <w:i/>
                <w:szCs w:val="24"/>
              </w:rPr>
              <w:t>.</w:t>
            </w:r>
          </w:p>
        </w:tc>
        <w:tc>
          <w:tcPr>
            <w:tcW w:w="1701" w:type="dxa"/>
            <w:vAlign w:val="center"/>
          </w:tcPr>
          <w:p w:rsidR="00620679" w:rsidRDefault="00F72F4E" w:rsidP="005E3DA0">
            <w:pPr>
              <w:spacing w:before="120" w:after="120" w:line="240" w:lineRule="auto"/>
              <w:rPr>
                <w:rFonts w:cs="Arial"/>
                <w:b/>
                <w:szCs w:val="24"/>
              </w:rPr>
            </w:pPr>
            <w:r w:rsidRPr="00F72F4E">
              <w:rPr>
                <w:rFonts w:cs="Arial"/>
                <w:b/>
                <w:szCs w:val="24"/>
              </w:rPr>
              <w:t>55° 21.015'N</w:t>
            </w:r>
          </w:p>
          <w:p w:rsidR="00F72F4E" w:rsidRDefault="00F72F4E" w:rsidP="005E3DA0">
            <w:pPr>
              <w:spacing w:before="120" w:after="120" w:line="240" w:lineRule="auto"/>
              <w:rPr>
                <w:rFonts w:cs="Arial"/>
                <w:b/>
                <w:szCs w:val="24"/>
              </w:rPr>
            </w:pPr>
            <w:r w:rsidRPr="00F72F4E">
              <w:rPr>
                <w:rFonts w:cs="Arial"/>
                <w:b/>
                <w:szCs w:val="24"/>
              </w:rPr>
              <w:t>36° 28.965'E</w:t>
            </w:r>
          </w:p>
        </w:tc>
        <w:tc>
          <w:tcPr>
            <w:tcW w:w="1763" w:type="dxa"/>
            <w:vAlign w:val="center"/>
          </w:tcPr>
          <w:p w:rsidR="00620679" w:rsidRDefault="00F72F4E" w:rsidP="005E3DA0">
            <w:pPr>
              <w:spacing w:before="120" w:after="120" w:line="240" w:lineRule="auto"/>
              <w:ind w:right="-787"/>
              <w:rPr>
                <w:rFonts w:cs="Arial"/>
                <w:b/>
                <w:szCs w:val="24"/>
              </w:rPr>
            </w:pPr>
            <w:r>
              <w:rPr>
                <w:rFonts w:cs="Arial"/>
                <w:b/>
                <w:szCs w:val="24"/>
              </w:rPr>
              <w:t xml:space="preserve">     x1</w:t>
            </w:r>
          </w:p>
        </w:tc>
      </w:tr>
    </w:tbl>
    <w:p w:rsidR="00957BFC" w:rsidRDefault="00957BFC">
      <w:pPr>
        <w:spacing w:after="160" w:line="259" w:lineRule="auto"/>
        <w:rPr>
          <w:rFonts w:cs="Arial"/>
          <w:b/>
          <w:szCs w:val="24"/>
        </w:rPr>
      </w:pPr>
    </w:p>
    <w:p w:rsidR="003A1BE0" w:rsidRPr="00EF3318" w:rsidRDefault="00304111" w:rsidP="00DA7E7E">
      <w:pPr>
        <w:spacing w:after="160" w:line="259" w:lineRule="auto"/>
        <w:rPr>
          <w:rFonts w:cs="Arial"/>
          <w:szCs w:val="24"/>
        </w:rPr>
      </w:pPr>
      <w:r>
        <w:rPr>
          <w:rFonts w:cs="Arial"/>
          <w:szCs w:val="24"/>
        </w:rPr>
        <w:t>A meta-data map file which opens in Google Earth and titled “</w:t>
      </w:r>
      <w:r w:rsidRPr="00304111">
        <w:rPr>
          <w:rFonts w:cs="Arial"/>
          <w:szCs w:val="24"/>
        </w:rPr>
        <w:t>05 Google Earth Meta-data file for Trident Moscow Criteria Targets (50 Targets)</w:t>
      </w:r>
      <w:r>
        <w:rPr>
          <w:rFonts w:cs="Arial"/>
          <w:szCs w:val="24"/>
        </w:rPr>
        <w:t>” is to be found in the same sub-folder as this document and which provides a fully interactive cartographic satellite visualisation of all the above detailed targets.</w:t>
      </w:r>
    </w:p>
    <w:sectPr w:rsidR="003A1BE0" w:rsidRPr="00EF3318" w:rsidSect="00A42F5E">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2F16" w:rsidRDefault="006B2F16" w:rsidP="00CE16BF">
      <w:pPr>
        <w:spacing w:line="240" w:lineRule="auto"/>
      </w:pPr>
      <w:r>
        <w:separator/>
      </w:r>
    </w:p>
  </w:endnote>
  <w:endnote w:type="continuationSeparator" w:id="0">
    <w:p w:rsidR="006B2F16" w:rsidRDefault="006B2F16" w:rsidP="00CE16B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2F16" w:rsidRDefault="006B2F16" w:rsidP="00CE16BF">
      <w:pPr>
        <w:spacing w:line="240" w:lineRule="auto"/>
      </w:pPr>
      <w:r>
        <w:separator/>
      </w:r>
    </w:p>
  </w:footnote>
  <w:footnote w:type="continuationSeparator" w:id="0">
    <w:p w:rsidR="006B2F16" w:rsidRDefault="006B2F16" w:rsidP="00CE16BF">
      <w:pPr>
        <w:spacing w:line="240" w:lineRule="auto"/>
      </w:pPr>
      <w:r>
        <w:continuationSeparator/>
      </w:r>
    </w:p>
  </w:footnote>
  <w:footnote w:id="1">
    <w:p w:rsidR="00E338FB" w:rsidRDefault="00E338FB">
      <w:pPr>
        <w:pStyle w:val="FootnoteText"/>
      </w:pPr>
      <w:r>
        <w:rPr>
          <w:rStyle w:val="FootnoteReference"/>
        </w:rPr>
        <w:footnoteRef/>
      </w:r>
      <w:r>
        <w:t xml:space="preserve"> Centre for Analysis of Strategies and Technologies (2011), Moscow, Russia. A copy of which I’ll make sure is made available online for those wanting to examine the subject matter further.</w:t>
      </w:r>
    </w:p>
  </w:footnote>
  <w:footnote w:id="2">
    <w:p w:rsidR="00E338FB" w:rsidRDefault="00E338FB">
      <w:pPr>
        <w:pStyle w:val="FootnoteText"/>
      </w:pPr>
      <w:r>
        <w:rPr>
          <w:rStyle w:val="FootnoteReference"/>
        </w:rPr>
        <w:footnoteRef/>
      </w:r>
      <w:r>
        <w:t xml:space="preserve"> </w:t>
      </w:r>
      <w:hyperlink r:id="rId1" w:history="1">
        <w:r w:rsidRPr="008E3A72">
          <w:rPr>
            <w:rStyle w:val="Hyperlink"/>
          </w:rPr>
          <w:t>https://russiandefpolicy.wordpress.com/tag/navy-main-staff/</w:t>
        </w:r>
      </w:hyperlink>
    </w:p>
    <w:p w:rsidR="00E338FB" w:rsidRDefault="00E338FB">
      <w:pPr>
        <w:pStyle w:val="FootnoteText"/>
      </w:pPr>
    </w:p>
  </w:footnote>
  <w:footnote w:id="3">
    <w:p w:rsidR="001B3301" w:rsidRDefault="001B3301">
      <w:pPr>
        <w:pStyle w:val="FootnoteText"/>
      </w:pPr>
      <w:r>
        <w:rPr>
          <w:rStyle w:val="FootnoteReference"/>
        </w:rPr>
        <w:footnoteRef/>
      </w:r>
      <w:r>
        <w:t xml:space="preserve"> </w:t>
      </w:r>
      <w:hyperlink r:id="rId2" w:history="1">
        <w:r w:rsidRPr="008E3A72">
          <w:rPr>
            <w:rStyle w:val="Hyperlink"/>
          </w:rPr>
          <w:t>http://www.globalsecurity.org/wmd/world/russia/kosvinsky.htm</w:t>
        </w:r>
      </w:hyperlink>
    </w:p>
    <w:p w:rsidR="001B3301" w:rsidRDefault="001B3301">
      <w:pPr>
        <w:pStyle w:val="FootnoteText"/>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B26F54"/>
    <w:multiLevelType w:val="hybridMultilevel"/>
    <w:tmpl w:val="664863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docVars>
    <w:docVar w:name="dgnword-docGUID" w:val="{F48ECB80-7121-4B86-AC1A-D8AA3C10E80D}"/>
    <w:docVar w:name="dgnword-eventsink" w:val="16870632"/>
  </w:docVars>
  <w:rsids>
    <w:rsidRoot w:val="00EF3318"/>
    <w:rsid w:val="00005257"/>
    <w:rsid w:val="000134C1"/>
    <w:rsid w:val="00014E0B"/>
    <w:rsid w:val="00022D94"/>
    <w:rsid w:val="00044399"/>
    <w:rsid w:val="00056666"/>
    <w:rsid w:val="00060214"/>
    <w:rsid w:val="0007219B"/>
    <w:rsid w:val="000739AF"/>
    <w:rsid w:val="00073F50"/>
    <w:rsid w:val="0007418E"/>
    <w:rsid w:val="0008719D"/>
    <w:rsid w:val="000A7E8B"/>
    <w:rsid w:val="000B4BEC"/>
    <w:rsid w:val="000B616C"/>
    <w:rsid w:val="000B69FB"/>
    <w:rsid w:val="000C12EA"/>
    <w:rsid w:val="000C2CE0"/>
    <w:rsid w:val="000D147D"/>
    <w:rsid w:val="000D3856"/>
    <w:rsid w:val="000D7D9D"/>
    <w:rsid w:val="000E19CF"/>
    <w:rsid w:val="000E3585"/>
    <w:rsid w:val="000E6736"/>
    <w:rsid w:val="000F042B"/>
    <w:rsid w:val="000F63E0"/>
    <w:rsid w:val="0010754E"/>
    <w:rsid w:val="00110D43"/>
    <w:rsid w:val="00112051"/>
    <w:rsid w:val="0011486A"/>
    <w:rsid w:val="00130F14"/>
    <w:rsid w:val="00133A7E"/>
    <w:rsid w:val="00137D5B"/>
    <w:rsid w:val="00150827"/>
    <w:rsid w:val="00155884"/>
    <w:rsid w:val="00173DEB"/>
    <w:rsid w:val="00177904"/>
    <w:rsid w:val="00177C9A"/>
    <w:rsid w:val="001808D3"/>
    <w:rsid w:val="0018395C"/>
    <w:rsid w:val="00185C27"/>
    <w:rsid w:val="00187A8A"/>
    <w:rsid w:val="00187FF3"/>
    <w:rsid w:val="001A6918"/>
    <w:rsid w:val="001B3301"/>
    <w:rsid w:val="001B4520"/>
    <w:rsid w:val="001C0655"/>
    <w:rsid w:val="001D0B44"/>
    <w:rsid w:val="001E0E08"/>
    <w:rsid w:val="00210AE7"/>
    <w:rsid w:val="002148AD"/>
    <w:rsid w:val="0023735E"/>
    <w:rsid w:val="002455E6"/>
    <w:rsid w:val="0024656C"/>
    <w:rsid w:val="0025018F"/>
    <w:rsid w:val="002679B0"/>
    <w:rsid w:val="00281E02"/>
    <w:rsid w:val="00284CFA"/>
    <w:rsid w:val="00285592"/>
    <w:rsid w:val="00285901"/>
    <w:rsid w:val="00290516"/>
    <w:rsid w:val="00293DCA"/>
    <w:rsid w:val="00295FA0"/>
    <w:rsid w:val="002A0551"/>
    <w:rsid w:val="002A6FFA"/>
    <w:rsid w:val="002B5679"/>
    <w:rsid w:val="002B6D73"/>
    <w:rsid w:val="002C6B8E"/>
    <w:rsid w:val="002D2F14"/>
    <w:rsid w:val="002E3810"/>
    <w:rsid w:val="002F3201"/>
    <w:rsid w:val="002F489B"/>
    <w:rsid w:val="00304111"/>
    <w:rsid w:val="003223AB"/>
    <w:rsid w:val="00336F80"/>
    <w:rsid w:val="00343188"/>
    <w:rsid w:val="0034564D"/>
    <w:rsid w:val="00352B78"/>
    <w:rsid w:val="00354FB4"/>
    <w:rsid w:val="00355B93"/>
    <w:rsid w:val="00364C66"/>
    <w:rsid w:val="003662AD"/>
    <w:rsid w:val="0037589D"/>
    <w:rsid w:val="003807BA"/>
    <w:rsid w:val="00394FDD"/>
    <w:rsid w:val="00397E44"/>
    <w:rsid w:val="003A1BE0"/>
    <w:rsid w:val="003A5E16"/>
    <w:rsid w:val="003A7939"/>
    <w:rsid w:val="003B662D"/>
    <w:rsid w:val="003D35C2"/>
    <w:rsid w:val="003D51B9"/>
    <w:rsid w:val="003F2DDE"/>
    <w:rsid w:val="003F428F"/>
    <w:rsid w:val="00405F8F"/>
    <w:rsid w:val="00411931"/>
    <w:rsid w:val="004148E0"/>
    <w:rsid w:val="00417A52"/>
    <w:rsid w:val="00436DB6"/>
    <w:rsid w:val="00436E4C"/>
    <w:rsid w:val="004460DA"/>
    <w:rsid w:val="004479A9"/>
    <w:rsid w:val="00460451"/>
    <w:rsid w:val="00464054"/>
    <w:rsid w:val="0046637D"/>
    <w:rsid w:val="004768F8"/>
    <w:rsid w:val="00483453"/>
    <w:rsid w:val="00494D77"/>
    <w:rsid w:val="004958AF"/>
    <w:rsid w:val="004A382D"/>
    <w:rsid w:val="004A6E28"/>
    <w:rsid w:val="004A7493"/>
    <w:rsid w:val="004A78E6"/>
    <w:rsid w:val="004B7597"/>
    <w:rsid w:val="004C41FD"/>
    <w:rsid w:val="004D0CE1"/>
    <w:rsid w:val="004D7D0A"/>
    <w:rsid w:val="004E0AA3"/>
    <w:rsid w:val="004E1D3F"/>
    <w:rsid w:val="004E3206"/>
    <w:rsid w:val="004E7D49"/>
    <w:rsid w:val="004F3CF9"/>
    <w:rsid w:val="0051040C"/>
    <w:rsid w:val="00523B10"/>
    <w:rsid w:val="00540670"/>
    <w:rsid w:val="00553FA0"/>
    <w:rsid w:val="00554ED2"/>
    <w:rsid w:val="0055735B"/>
    <w:rsid w:val="00586A2C"/>
    <w:rsid w:val="00586E66"/>
    <w:rsid w:val="00596246"/>
    <w:rsid w:val="00597AA5"/>
    <w:rsid w:val="005A24CA"/>
    <w:rsid w:val="005A2D7F"/>
    <w:rsid w:val="005A79CD"/>
    <w:rsid w:val="005B1C4C"/>
    <w:rsid w:val="005B5196"/>
    <w:rsid w:val="005C1B5C"/>
    <w:rsid w:val="005C3C63"/>
    <w:rsid w:val="005C758F"/>
    <w:rsid w:val="005D261D"/>
    <w:rsid w:val="005D4752"/>
    <w:rsid w:val="005D62BA"/>
    <w:rsid w:val="005E0C30"/>
    <w:rsid w:val="005E3DA0"/>
    <w:rsid w:val="005E5612"/>
    <w:rsid w:val="00620679"/>
    <w:rsid w:val="00622501"/>
    <w:rsid w:val="00623020"/>
    <w:rsid w:val="00623641"/>
    <w:rsid w:val="00625B4F"/>
    <w:rsid w:val="00634D37"/>
    <w:rsid w:val="00650883"/>
    <w:rsid w:val="0066117F"/>
    <w:rsid w:val="00663975"/>
    <w:rsid w:val="00670154"/>
    <w:rsid w:val="00683EA1"/>
    <w:rsid w:val="006848E4"/>
    <w:rsid w:val="0069010D"/>
    <w:rsid w:val="0069361C"/>
    <w:rsid w:val="00697E9D"/>
    <w:rsid w:val="006A0992"/>
    <w:rsid w:val="006B1AE7"/>
    <w:rsid w:val="006B25DB"/>
    <w:rsid w:val="006B2F16"/>
    <w:rsid w:val="006B36E1"/>
    <w:rsid w:val="006B6259"/>
    <w:rsid w:val="006B6F6D"/>
    <w:rsid w:val="006C040A"/>
    <w:rsid w:val="006C3CB5"/>
    <w:rsid w:val="006C40C3"/>
    <w:rsid w:val="006D40DC"/>
    <w:rsid w:val="006E032A"/>
    <w:rsid w:val="006E2992"/>
    <w:rsid w:val="006F0790"/>
    <w:rsid w:val="006F2714"/>
    <w:rsid w:val="006F5BDC"/>
    <w:rsid w:val="006F5CB4"/>
    <w:rsid w:val="006F5CB7"/>
    <w:rsid w:val="00706E6A"/>
    <w:rsid w:val="00710354"/>
    <w:rsid w:val="00710376"/>
    <w:rsid w:val="007115DC"/>
    <w:rsid w:val="0071519E"/>
    <w:rsid w:val="00716EC8"/>
    <w:rsid w:val="00727CD6"/>
    <w:rsid w:val="0073032F"/>
    <w:rsid w:val="00745643"/>
    <w:rsid w:val="00750803"/>
    <w:rsid w:val="00756C35"/>
    <w:rsid w:val="0076716E"/>
    <w:rsid w:val="00770F4B"/>
    <w:rsid w:val="0077126A"/>
    <w:rsid w:val="00776E01"/>
    <w:rsid w:val="00781592"/>
    <w:rsid w:val="007838F4"/>
    <w:rsid w:val="00784198"/>
    <w:rsid w:val="0078529D"/>
    <w:rsid w:val="007877F6"/>
    <w:rsid w:val="00791AC0"/>
    <w:rsid w:val="007928D0"/>
    <w:rsid w:val="00792C5A"/>
    <w:rsid w:val="007A0CBD"/>
    <w:rsid w:val="007A6B74"/>
    <w:rsid w:val="007B7ECC"/>
    <w:rsid w:val="007C22EB"/>
    <w:rsid w:val="007E5935"/>
    <w:rsid w:val="007F1502"/>
    <w:rsid w:val="0080646A"/>
    <w:rsid w:val="00821280"/>
    <w:rsid w:val="00822409"/>
    <w:rsid w:val="0082568D"/>
    <w:rsid w:val="008358C1"/>
    <w:rsid w:val="00844DC5"/>
    <w:rsid w:val="00863424"/>
    <w:rsid w:val="0087196F"/>
    <w:rsid w:val="00872E0A"/>
    <w:rsid w:val="00891B24"/>
    <w:rsid w:val="0089456E"/>
    <w:rsid w:val="00894CAD"/>
    <w:rsid w:val="00895FF3"/>
    <w:rsid w:val="008A034A"/>
    <w:rsid w:val="008A0A18"/>
    <w:rsid w:val="008B2230"/>
    <w:rsid w:val="008E1B1B"/>
    <w:rsid w:val="008F0A2D"/>
    <w:rsid w:val="00902143"/>
    <w:rsid w:val="00902730"/>
    <w:rsid w:val="00911A6B"/>
    <w:rsid w:val="00924B1E"/>
    <w:rsid w:val="00933C0C"/>
    <w:rsid w:val="0093588D"/>
    <w:rsid w:val="00942791"/>
    <w:rsid w:val="00955D57"/>
    <w:rsid w:val="009577C2"/>
    <w:rsid w:val="00957BFC"/>
    <w:rsid w:val="009724A0"/>
    <w:rsid w:val="00973618"/>
    <w:rsid w:val="00975FD8"/>
    <w:rsid w:val="009763E1"/>
    <w:rsid w:val="00976B1B"/>
    <w:rsid w:val="00977B7E"/>
    <w:rsid w:val="00990F16"/>
    <w:rsid w:val="0099178F"/>
    <w:rsid w:val="00996A98"/>
    <w:rsid w:val="009A5101"/>
    <w:rsid w:val="009A7BF0"/>
    <w:rsid w:val="009C1D15"/>
    <w:rsid w:val="009C2BC3"/>
    <w:rsid w:val="009C36FE"/>
    <w:rsid w:val="009C7EE7"/>
    <w:rsid w:val="009E15B0"/>
    <w:rsid w:val="009E3445"/>
    <w:rsid w:val="009E7199"/>
    <w:rsid w:val="009F5BA4"/>
    <w:rsid w:val="00A01572"/>
    <w:rsid w:val="00A0675B"/>
    <w:rsid w:val="00A1040E"/>
    <w:rsid w:val="00A33BB4"/>
    <w:rsid w:val="00A42F5E"/>
    <w:rsid w:val="00A43DCE"/>
    <w:rsid w:val="00A5786E"/>
    <w:rsid w:val="00A6511C"/>
    <w:rsid w:val="00A65D78"/>
    <w:rsid w:val="00A70D3E"/>
    <w:rsid w:val="00A70EE8"/>
    <w:rsid w:val="00A77CAA"/>
    <w:rsid w:val="00A82A9D"/>
    <w:rsid w:val="00A8336B"/>
    <w:rsid w:val="00A83F32"/>
    <w:rsid w:val="00A860DC"/>
    <w:rsid w:val="00A872E6"/>
    <w:rsid w:val="00AA0F89"/>
    <w:rsid w:val="00AA6786"/>
    <w:rsid w:val="00AA7A4D"/>
    <w:rsid w:val="00AB3DDE"/>
    <w:rsid w:val="00AB53EA"/>
    <w:rsid w:val="00AB5B21"/>
    <w:rsid w:val="00AD5B46"/>
    <w:rsid w:val="00AE7390"/>
    <w:rsid w:val="00AF239B"/>
    <w:rsid w:val="00B141DC"/>
    <w:rsid w:val="00B22CDC"/>
    <w:rsid w:val="00B22DD4"/>
    <w:rsid w:val="00B25DD2"/>
    <w:rsid w:val="00B32ACB"/>
    <w:rsid w:val="00B37D57"/>
    <w:rsid w:val="00B46F17"/>
    <w:rsid w:val="00B57356"/>
    <w:rsid w:val="00B60705"/>
    <w:rsid w:val="00B702B3"/>
    <w:rsid w:val="00B81D87"/>
    <w:rsid w:val="00B91F76"/>
    <w:rsid w:val="00B925FF"/>
    <w:rsid w:val="00BA5753"/>
    <w:rsid w:val="00BA6F3F"/>
    <w:rsid w:val="00BB05C8"/>
    <w:rsid w:val="00BB2F63"/>
    <w:rsid w:val="00BC4F4D"/>
    <w:rsid w:val="00BE30A4"/>
    <w:rsid w:val="00BE6B38"/>
    <w:rsid w:val="00C00CF2"/>
    <w:rsid w:val="00C04109"/>
    <w:rsid w:val="00C07F92"/>
    <w:rsid w:val="00C14629"/>
    <w:rsid w:val="00C14804"/>
    <w:rsid w:val="00C15E09"/>
    <w:rsid w:val="00C201A2"/>
    <w:rsid w:val="00C22BD8"/>
    <w:rsid w:val="00C25C5A"/>
    <w:rsid w:val="00C26041"/>
    <w:rsid w:val="00C32EA6"/>
    <w:rsid w:val="00C41CE8"/>
    <w:rsid w:val="00C5680E"/>
    <w:rsid w:val="00C713FC"/>
    <w:rsid w:val="00C73EE0"/>
    <w:rsid w:val="00C743D8"/>
    <w:rsid w:val="00C74788"/>
    <w:rsid w:val="00C7695F"/>
    <w:rsid w:val="00C94737"/>
    <w:rsid w:val="00C96287"/>
    <w:rsid w:val="00CB3565"/>
    <w:rsid w:val="00CC1AB7"/>
    <w:rsid w:val="00CC5472"/>
    <w:rsid w:val="00CD13BB"/>
    <w:rsid w:val="00CD48E8"/>
    <w:rsid w:val="00CE16BF"/>
    <w:rsid w:val="00CF118C"/>
    <w:rsid w:val="00CF584D"/>
    <w:rsid w:val="00CF7AFD"/>
    <w:rsid w:val="00D0232E"/>
    <w:rsid w:val="00D105D0"/>
    <w:rsid w:val="00D1422B"/>
    <w:rsid w:val="00D16DFD"/>
    <w:rsid w:val="00D223DD"/>
    <w:rsid w:val="00D228EA"/>
    <w:rsid w:val="00D35438"/>
    <w:rsid w:val="00D40519"/>
    <w:rsid w:val="00D44394"/>
    <w:rsid w:val="00D47DE1"/>
    <w:rsid w:val="00D50725"/>
    <w:rsid w:val="00D50A47"/>
    <w:rsid w:val="00D526D0"/>
    <w:rsid w:val="00D52982"/>
    <w:rsid w:val="00D56697"/>
    <w:rsid w:val="00D56B12"/>
    <w:rsid w:val="00D57755"/>
    <w:rsid w:val="00D6122D"/>
    <w:rsid w:val="00D7032C"/>
    <w:rsid w:val="00DA2D73"/>
    <w:rsid w:val="00DA7E7E"/>
    <w:rsid w:val="00DB0F58"/>
    <w:rsid w:val="00DB1299"/>
    <w:rsid w:val="00DB37F2"/>
    <w:rsid w:val="00DC1F42"/>
    <w:rsid w:val="00DE2F7D"/>
    <w:rsid w:val="00E04429"/>
    <w:rsid w:val="00E07960"/>
    <w:rsid w:val="00E15944"/>
    <w:rsid w:val="00E244AF"/>
    <w:rsid w:val="00E2782F"/>
    <w:rsid w:val="00E3105A"/>
    <w:rsid w:val="00E329E6"/>
    <w:rsid w:val="00E32E97"/>
    <w:rsid w:val="00E330E8"/>
    <w:rsid w:val="00E338FB"/>
    <w:rsid w:val="00E44BF1"/>
    <w:rsid w:val="00E54EF0"/>
    <w:rsid w:val="00E551FE"/>
    <w:rsid w:val="00E5541D"/>
    <w:rsid w:val="00E734A3"/>
    <w:rsid w:val="00E82210"/>
    <w:rsid w:val="00E85370"/>
    <w:rsid w:val="00E86056"/>
    <w:rsid w:val="00E97243"/>
    <w:rsid w:val="00EA3C87"/>
    <w:rsid w:val="00EA40ED"/>
    <w:rsid w:val="00EC006D"/>
    <w:rsid w:val="00EC14EC"/>
    <w:rsid w:val="00ED4D9D"/>
    <w:rsid w:val="00EE314E"/>
    <w:rsid w:val="00EE52FC"/>
    <w:rsid w:val="00EF3318"/>
    <w:rsid w:val="00F01949"/>
    <w:rsid w:val="00F04532"/>
    <w:rsid w:val="00F062FE"/>
    <w:rsid w:val="00F07673"/>
    <w:rsid w:val="00F169BC"/>
    <w:rsid w:val="00F375BD"/>
    <w:rsid w:val="00F37938"/>
    <w:rsid w:val="00F42203"/>
    <w:rsid w:val="00F53A17"/>
    <w:rsid w:val="00F56E1D"/>
    <w:rsid w:val="00F62D90"/>
    <w:rsid w:val="00F6374E"/>
    <w:rsid w:val="00F64F8C"/>
    <w:rsid w:val="00F72F4E"/>
    <w:rsid w:val="00F830C6"/>
    <w:rsid w:val="00F95176"/>
    <w:rsid w:val="00FA21DB"/>
    <w:rsid w:val="00FB345A"/>
    <w:rsid w:val="00FB71B0"/>
    <w:rsid w:val="00FC2708"/>
    <w:rsid w:val="00FC2D81"/>
    <w:rsid w:val="00FC3657"/>
    <w:rsid w:val="00FD1F7F"/>
    <w:rsid w:val="00FD6BC4"/>
    <w:rsid w:val="00FE3FD6"/>
    <w:rsid w:val="00FE52D9"/>
    <w:rsid w:val="00FF07A3"/>
    <w:rsid w:val="00FF517A"/>
    <w:rsid w:val="00FF53A2"/>
    <w:rsid w:val="00FF6F7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16BF"/>
    <w:pPr>
      <w:spacing w:after="0" w:line="276" w:lineRule="auto"/>
    </w:pPr>
    <w:rPr>
      <w:rFonts w:ascii="Arial" w:hAnsi="Arial"/>
      <w:sz w:val="24"/>
      <w:lang w:eastAsia="en-GB"/>
    </w:rPr>
  </w:style>
  <w:style w:type="paragraph" w:styleId="Heading3">
    <w:name w:val="heading 3"/>
    <w:basedOn w:val="Normal"/>
    <w:link w:val="Heading3Char"/>
    <w:uiPriority w:val="9"/>
    <w:semiHidden/>
    <w:unhideWhenUsed/>
    <w:qFormat/>
    <w:rsid w:val="007B7ECC"/>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7B7ECC"/>
    <w:rPr>
      <w:rFonts w:asciiTheme="majorHAnsi" w:eastAsiaTheme="majorEastAsia" w:hAnsiTheme="majorHAnsi" w:cstheme="majorBidi"/>
      <w:b/>
      <w:bCs/>
      <w:color w:val="4F81BD" w:themeColor="accent1"/>
      <w:sz w:val="24"/>
      <w:lang w:eastAsia="en-GB"/>
    </w:rPr>
  </w:style>
  <w:style w:type="character" w:customStyle="1" w:styleId="apple-style-span">
    <w:name w:val="apple-style-span"/>
    <w:basedOn w:val="DefaultParagraphFont"/>
    <w:rsid w:val="007B7ECC"/>
  </w:style>
  <w:style w:type="paragraph" w:customStyle="1" w:styleId="NormalArial">
    <w:name w:val="Normal Arial"/>
    <w:basedOn w:val="Normal"/>
    <w:link w:val="NormalArialChar"/>
    <w:qFormat/>
    <w:rsid w:val="00CE16BF"/>
    <w:pPr>
      <w:spacing w:line="240" w:lineRule="auto"/>
    </w:pPr>
    <w:rPr>
      <w:rFonts w:cs="Arial"/>
      <w:color w:val="000000"/>
      <w:szCs w:val="24"/>
      <w:lang w:eastAsia="en-US"/>
    </w:rPr>
  </w:style>
  <w:style w:type="character" w:customStyle="1" w:styleId="NormalArialChar">
    <w:name w:val="Normal Arial Char"/>
    <w:basedOn w:val="DefaultParagraphFont"/>
    <w:link w:val="NormalArial"/>
    <w:rsid w:val="00CE16BF"/>
    <w:rPr>
      <w:rFonts w:ascii="Arial" w:hAnsi="Arial" w:cs="Arial"/>
      <w:color w:val="000000"/>
      <w:sz w:val="24"/>
      <w:szCs w:val="24"/>
    </w:rPr>
  </w:style>
  <w:style w:type="paragraph" w:customStyle="1" w:styleId="MyQuoteTNR">
    <w:name w:val="My Quote (TNR)"/>
    <w:basedOn w:val="NormalArial"/>
    <w:link w:val="MyQuoteTNRChar"/>
    <w:autoRedefine/>
    <w:qFormat/>
    <w:rsid w:val="00CE16BF"/>
    <w:pPr>
      <w:spacing w:after="120"/>
    </w:pPr>
    <w:rPr>
      <w:rFonts w:ascii="Times New Roman" w:hAnsi="Times New Roman"/>
    </w:rPr>
  </w:style>
  <w:style w:type="character" w:customStyle="1" w:styleId="MyQuoteTNRChar">
    <w:name w:val="My Quote (TNR) Char"/>
    <w:basedOn w:val="NormalArialChar"/>
    <w:link w:val="MyQuoteTNR"/>
    <w:rsid w:val="00CE16BF"/>
    <w:rPr>
      <w:rFonts w:ascii="Times New Roman" w:hAnsi="Times New Roman"/>
    </w:rPr>
  </w:style>
  <w:style w:type="paragraph" w:customStyle="1" w:styleId="MyQuote1">
    <w:name w:val="My Quote 1"/>
    <w:basedOn w:val="Normal"/>
    <w:link w:val="MyQuote1Char"/>
    <w:qFormat/>
    <w:rsid w:val="00CE16BF"/>
    <w:pPr>
      <w:spacing w:after="120" w:line="240" w:lineRule="auto"/>
      <w:ind w:left="1134" w:right="1112"/>
    </w:pPr>
    <w:rPr>
      <w:rFonts w:ascii="Times New Roman" w:hAnsi="Times New Roman" w:cs="Arial"/>
      <w:color w:val="000000"/>
      <w:sz w:val="22"/>
      <w:szCs w:val="20"/>
    </w:rPr>
  </w:style>
  <w:style w:type="character" w:customStyle="1" w:styleId="MyQuote1Char">
    <w:name w:val="My Quote 1 Char"/>
    <w:basedOn w:val="DefaultParagraphFont"/>
    <w:link w:val="MyQuote1"/>
    <w:rsid w:val="00CE16BF"/>
    <w:rPr>
      <w:rFonts w:ascii="Times New Roman" w:eastAsia="Times New Roman" w:hAnsi="Times New Roman" w:cs="Arial"/>
      <w:color w:val="000000"/>
      <w:szCs w:val="20"/>
      <w:lang w:eastAsia="en-GB"/>
    </w:rPr>
  </w:style>
  <w:style w:type="paragraph" w:customStyle="1" w:styleId="Inset01">
    <w:name w:val="Inset 01"/>
    <w:basedOn w:val="Normal"/>
    <w:link w:val="Inset01Char"/>
    <w:qFormat/>
    <w:rsid w:val="00CE16BF"/>
    <w:pPr>
      <w:spacing w:line="240" w:lineRule="auto"/>
      <w:ind w:left="1418"/>
    </w:pPr>
    <w:rPr>
      <w:rFonts w:cs="Arial"/>
      <w:sz w:val="22"/>
      <w:lang w:eastAsia="en-US"/>
    </w:rPr>
  </w:style>
  <w:style w:type="character" w:customStyle="1" w:styleId="Inset01Char">
    <w:name w:val="Inset 01 Char"/>
    <w:basedOn w:val="DefaultParagraphFont"/>
    <w:link w:val="Inset01"/>
    <w:rsid w:val="00CE16BF"/>
    <w:rPr>
      <w:rFonts w:ascii="Arial" w:hAnsi="Arial" w:cs="Arial"/>
      <w:sz w:val="22"/>
      <w:szCs w:val="22"/>
    </w:rPr>
  </w:style>
  <w:style w:type="paragraph" w:customStyle="1" w:styleId="LegalNormal">
    <w:name w:val="Legal Normal"/>
    <w:basedOn w:val="Normal"/>
    <w:link w:val="LegalNormalChar"/>
    <w:qFormat/>
    <w:rsid w:val="00CE16BF"/>
    <w:rPr>
      <w:rFonts w:eastAsiaTheme="minorHAnsi" w:cs="Arial"/>
      <w:szCs w:val="24"/>
      <w:lang w:eastAsia="en-US"/>
    </w:rPr>
  </w:style>
  <w:style w:type="character" w:customStyle="1" w:styleId="LegalNormalChar">
    <w:name w:val="Legal Normal Char"/>
    <w:basedOn w:val="DefaultParagraphFont"/>
    <w:link w:val="LegalNormal"/>
    <w:rsid w:val="00CE16BF"/>
    <w:rPr>
      <w:rFonts w:ascii="Arial" w:eastAsiaTheme="minorHAnsi" w:hAnsi="Arial" w:cs="Arial"/>
      <w:sz w:val="24"/>
      <w:szCs w:val="24"/>
      <w:lang w:eastAsia="en-US"/>
    </w:rPr>
  </w:style>
  <w:style w:type="paragraph" w:customStyle="1" w:styleId="NormalII">
    <w:name w:val="Normal II"/>
    <w:basedOn w:val="Normal"/>
    <w:link w:val="NormalIIChar"/>
    <w:qFormat/>
    <w:rsid w:val="00CE16BF"/>
    <w:rPr>
      <w:rFonts w:ascii="Calibri" w:hAnsi="Calibri" w:cs="Arial"/>
      <w:szCs w:val="24"/>
    </w:rPr>
  </w:style>
  <w:style w:type="character" w:customStyle="1" w:styleId="NormalIIChar">
    <w:name w:val="Normal II Char"/>
    <w:basedOn w:val="DefaultParagraphFont"/>
    <w:link w:val="NormalII"/>
    <w:rsid w:val="00CE16BF"/>
    <w:rPr>
      <w:rFonts w:ascii="Calibri" w:hAnsi="Calibri" w:cs="Arial"/>
      <w:sz w:val="24"/>
      <w:szCs w:val="24"/>
      <w:lang w:eastAsia="en-GB"/>
    </w:rPr>
  </w:style>
  <w:style w:type="character" w:customStyle="1" w:styleId="apple-converted-space">
    <w:name w:val="apple-converted-space"/>
    <w:basedOn w:val="DefaultParagraphFont"/>
    <w:rsid w:val="007B7ECC"/>
  </w:style>
  <w:style w:type="character" w:styleId="Hyperlink">
    <w:name w:val="Hyperlink"/>
    <w:basedOn w:val="DefaultParagraphFont"/>
    <w:uiPriority w:val="99"/>
    <w:unhideWhenUsed/>
    <w:rsid w:val="007E5935"/>
    <w:rPr>
      <w:color w:val="0000FF"/>
      <w:u w:val="single"/>
    </w:rPr>
  </w:style>
  <w:style w:type="table" w:styleId="TableGrid">
    <w:name w:val="Table Grid"/>
    <w:basedOn w:val="TableNormal"/>
    <w:uiPriority w:val="59"/>
    <w:rsid w:val="00697E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DefaultParagraphFont"/>
    <w:rsid w:val="00B925FF"/>
  </w:style>
  <w:style w:type="character" w:customStyle="1" w:styleId="shorttext">
    <w:name w:val="short_text"/>
    <w:basedOn w:val="DefaultParagraphFont"/>
    <w:rsid w:val="00CF7AFD"/>
  </w:style>
  <w:style w:type="paragraph" w:styleId="FootnoteText">
    <w:name w:val="footnote text"/>
    <w:basedOn w:val="Normal"/>
    <w:link w:val="FootnoteTextChar"/>
    <w:uiPriority w:val="99"/>
    <w:semiHidden/>
    <w:unhideWhenUsed/>
    <w:rsid w:val="00CE16BF"/>
    <w:pPr>
      <w:spacing w:line="240" w:lineRule="auto"/>
    </w:pPr>
    <w:rPr>
      <w:sz w:val="20"/>
      <w:szCs w:val="20"/>
    </w:rPr>
  </w:style>
  <w:style w:type="character" w:customStyle="1" w:styleId="FootnoteTextChar">
    <w:name w:val="Footnote Text Char"/>
    <w:basedOn w:val="DefaultParagraphFont"/>
    <w:link w:val="FootnoteText"/>
    <w:uiPriority w:val="99"/>
    <w:semiHidden/>
    <w:rsid w:val="00CE16BF"/>
    <w:rPr>
      <w:rFonts w:ascii="Arial" w:hAnsi="Arial"/>
      <w:sz w:val="20"/>
      <w:szCs w:val="20"/>
      <w:lang w:eastAsia="en-GB"/>
    </w:rPr>
  </w:style>
  <w:style w:type="character" w:styleId="FootnoteReference">
    <w:name w:val="footnote reference"/>
    <w:basedOn w:val="DefaultParagraphFont"/>
    <w:uiPriority w:val="99"/>
    <w:semiHidden/>
    <w:unhideWhenUsed/>
    <w:rsid w:val="00CE16BF"/>
    <w:rPr>
      <w:vertAlign w:val="superscript"/>
    </w:rPr>
  </w:style>
  <w:style w:type="paragraph" w:customStyle="1" w:styleId="MyQuote2">
    <w:name w:val="My Quote 2"/>
    <w:basedOn w:val="MyQuote1"/>
    <w:link w:val="MyQuote2Char"/>
    <w:qFormat/>
    <w:rsid w:val="00CE16BF"/>
    <w:rPr>
      <w:rFonts w:cs="Times New Roman"/>
      <w:szCs w:val="22"/>
    </w:rPr>
  </w:style>
  <w:style w:type="character" w:customStyle="1" w:styleId="MyQuote2Char">
    <w:name w:val="My Quote 2 Char"/>
    <w:basedOn w:val="MyQuote1Char"/>
    <w:link w:val="MyQuote2"/>
    <w:rsid w:val="00CE16BF"/>
    <w:rPr>
      <w:rFonts w:cs="Times New Roman"/>
    </w:rPr>
  </w:style>
  <w:style w:type="paragraph" w:customStyle="1" w:styleId="Default">
    <w:name w:val="Default"/>
    <w:rsid w:val="00F42203"/>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divs>
    <w:div w:id="6910666">
      <w:bodyDiv w:val="1"/>
      <w:marLeft w:val="0"/>
      <w:marRight w:val="0"/>
      <w:marTop w:val="0"/>
      <w:marBottom w:val="0"/>
      <w:divBdr>
        <w:top w:val="none" w:sz="0" w:space="0" w:color="auto"/>
        <w:left w:val="none" w:sz="0" w:space="0" w:color="auto"/>
        <w:bottom w:val="none" w:sz="0" w:space="0" w:color="auto"/>
        <w:right w:val="none" w:sz="0" w:space="0" w:color="auto"/>
      </w:divBdr>
    </w:div>
    <w:div w:id="7340859">
      <w:bodyDiv w:val="1"/>
      <w:marLeft w:val="0"/>
      <w:marRight w:val="0"/>
      <w:marTop w:val="0"/>
      <w:marBottom w:val="0"/>
      <w:divBdr>
        <w:top w:val="none" w:sz="0" w:space="0" w:color="auto"/>
        <w:left w:val="none" w:sz="0" w:space="0" w:color="auto"/>
        <w:bottom w:val="none" w:sz="0" w:space="0" w:color="auto"/>
        <w:right w:val="none" w:sz="0" w:space="0" w:color="auto"/>
      </w:divBdr>
    </w:div>
    <w:div w:id="9261882">
      <w:bodyDiv w:val="1"/>
      <w:marLeft w:val="0"/>
      <w:marRight w:val="0"/>
      <w:marTop w:val="0"/>
      <w:marBottom w:val="0"/>
      <w:divBdr>
        <w:top w:val="none" w:sz="0" w:space="0" w:color="auto"/>
        <w:left w:val="none" w:sz="0" w:space="0" w:color="auto"/>
        <w:bottom w:val="none" w:sz="0" w:space="0" w:color="auto"/>
        <w:right w:val="none" w:sz="0" w:space="0" w:color="auto"/>
      </w:divBdr>
    </w:div>
    <w:div w:id="12415287">
      <w:bodyDiv w:val="1"/>
      <w:marLeft w:val="0"/>
      <w:marRight w:val="0"/>
      <w:marTop w:val="0"/>
      <w:marBottom w:val="0"/>
      <w:divBdr>
        <w:top w:val="none" w:sz="0" w:space="0" w:color="auto"/>
        <w:left w:val="none" w:sz="0" w:space="0" w:color="auto"/>
        <w:bottom w:val="none" w:sz="0" w:space="0" w:color="auto"/>
        <w:right w:val="none" w:sz="0" w:space="0" w:color="auto"/>
      </w:divBdr>
    </w:div>
    <w:div w:id="14305825">
      <w:bodyDiv w:val="1"/>
      <w:marLeft w:val="0"/>
      <w:marRight w:val="0"/>
      <w:marTop w:val="0"/>
      <w:marBottom w:val="0"/>
      <w:divBdr>
        <w:top w:val="none" w:sz="0" w:space="0" w:color="auto"/>
        <w:left w:val="none" w:sz="0" w:space="0" w:color="auto"/>
        <w:bottom w:val="none" w:sz="0" w:space="0" w:color="auto"/>
        <w:right w:val="none" w:sz="0" w:space="0" w:color="auto"/>
      </w:divBdr>
    </w:div>
    <w:div w:id="23944561">
      <w:bodyDiv w:val="1"/>
      <w:marLeft w:val="0"/>
      <w:marRight w:val="0"/>
      <w:marTop w:val="0"/>
      <w:marBottom w:val="0"/>
      <w:divBdr>
        <w:top w:val="none" w:sz="0" w:space="0" w:color="auto"/>
        <w:left w:val="none" w:sz="0" w:space="0" w:color="auto"/>
        <w:bottom w:val="none" w:sz="0" w:space="0" w:color="auto"/>
        <w:right w:val="none" w:sz="0" w:space="0" w:color="auto"/>
      </w:divBdr>
    </w:div>
    <w:div w:id="24673910">
      <w:bodyDiv w:val="1"/>
      <w:marLeft w:val="0"/>
      <w:marRight w:val="0"/>
      <w:marTop w:val="0"/>
      <w:marBottom w:val="0"/>
      <w:divBdr>
        <w:top w:val="none" w:sz="0" w:space="0" w:color="auto"/>
        <w:left w:val="none" w:sz="0" w:space="0" w:color="auto"/>
        <w:bottom w:val="none" w:sz="0" w:space="0" w:color="auto"/>
        <w:right w:val="none" w:sz="0" w:space="0" w:color="auto"/>
      </w:divBdr>
    </w:div>
    <w:div w:id="31154119">
      <w:bodyDiv w:val="1"/>
      <w:marLeft w:val="0"/>
      <w:marRight w:val="0"/>
      <w:marTop w:val="0"/>
      <w:marBottom w:val="0"/>
      <w:divBdr>
        <w:top w:val="none" w:sz="0" w:space="0" w:color="auto"/>
        <w:left w:val="none" w:sz="0" w:space="0" w:color="auto"/>
        <w:bottom w:val="none" w:sz="0" w:space="0" w:color="auto"/>
        <w:right w:val="none" w:sz="0" w:space="0" w:color="auto"/>
      </w:divBdr>
    </w:div>
    <w:div w:id="31851405">
      <w:bodyDiv w:val="1"/>
      <w:marLeft w:val="0"/>
      <w:marRight w:val="0"/>
      <w:marTop w:val="0"/>
      <w:marBottom w:val="0"/>
      <w:divBdr>
        <w:top w:val="none" w:sz="0" w:space="0" w:color="auto"/>
        <w:left w:val="none" w:sz="0" w:space="0" w:color="auto"/>
        <w:bottom w:val="none" w:sz="0" w:space="0" w:color="auto"/>
        <w:right w:val="none" w:sz="0" w:space="0" w:color="auto"/>
      </w:divBdr>
    </w:div>
    <w:div w:id="43873695">
      <w:bodyDiv w:val="1"/>
      <w:marLeft w:val="0"/>
      <w:marRight w:val="0"/>
      <w:marTop w:val="0"/>
      <w:marBottom w:val="0"/>
      <w:divBdr>
        <w:top w:val="none" w:sz="0" w:space="0" w:color="auto"/>
        <w:left w:val="none" w:sz="0" w:space="0" w:color="auto"/>
        <w:bottom w:val="none" w:sz="0" w:space="0" w:color="auto"/>
        <w:right w:val="none" w:sz="0" w:space="0" w:color="auto"/>
      </w:divBdr>
    </w:div>
    <w:div w:id="43874204">
      <w:bodyDiv w:val="1"/>
      <w:marLeft w:val="0"/>
      <w:marRight w:val="0"/>
      <w:marTop w:val="0"/>
      <w:marBottom w:val="0"/>
      <w:divBdr>
        <w:top w:val="none" w:sz="0" w:space="0" w:color="auto"/>
        <w:left w:val="none" w:sz="0" w:space="0" w:color="auto"/>
        <w:bottom w:val="none" w:sz="0" w:space="0" w:color="auto"/>
        <w:right w:val="none" w:sz="0" w:space="0" w:color="auto"/>
      </w:divBdr>
    </w:div>
    <w:div w:id="77141233">
      <w:bodyDiv w:val="1"/>
      <w:marLeft w:val="0"/>
      <w:marRight w:val="0"/>
      <w:marTop w:val="0"/>
      <w:marBottom w:val="0"/>
      <w:divBdr>
        <w:top w:val="none" w:sz="0" w:space="0" w:color="auto"/>
        <w:left w:val="none" w:sz="0" w:space="0" w:color="auto"/>
        <w:bottom w:val="none" w:sz="0" w:space="0" w:color="auto"/>
        <w:right w:val="none" w:sz="0" w:space="0" w:color="auto"/>
      </w:divBdr>
    </w:div>
    <w:div w:id="80416802">
      <w:bodyDiv w:val="1"/>
      <w:marLeft w:val="0"/>
      <w:marRight w:val="0"/>
      <w:marTop w:val="0"/>
      <w:marBottom w:val="0"/>
      <w:divBdr>
        <w:top w:val="none" w:sz="0" w:space="0" w:color="auto"/>
        <w:left w:val="none" w:sz="0" w:space="0" w:color="auto"/>
        <w:bottom w:val="none" w:sz="0" w:space="0" w:color="auto"/>
        <w:right w:val="none" w:sz="0" w:space="0" w:color="auto"/>
      </w:divBdr>
    </w:div>
    <w:div w:id="94061449">
      <w:bodyDiv w:val="1"/>
      <w:marLeft w:val="0"/>
      <w:marRight w:val="0"/>
      <w:marTop w:val="0"/>
      <w:marBottom w:val="0"/>
      <w:divBdr>
        <w:top w:val="none" w:sz="0" w:space="0" w:color="auto"/>
        <w:left w:val="none" w:sz="0" w:space="0" w:color="auto"/>
        <w:bottom w:val="none" w:sz="0" w:space="0" w:color="auto"/>
        <w:right w:val="none" w:sz="0" w:space="0" w:color="auto"/>
      </w:divBdr>
    </w:div>
    <w:div w:id="113865404">
      <w:bodyDiv w:val="1"/>
      <w:marLeft w:val="0"/>
      <w:marRight w:val="0"/>
      <w:marTop w:val="0"/>
      <w:marBottom w:val="0"/>
      <w:divBdr>
        <w:top w:val="none" w:sz="0" w:space="0" w:color="auto"/>
        <w:left w:val="none" w:sz="0" w:space="0" w:color="auto"/>
        <w:bottom w:val="none" w:sz="0" w:space="0" w:color="auto"/>
        <w:right w:val="none" w:sz="0" w:space="0" w:color="auto"/>
      </w:divBdr>
    </w:div>
    <w:div w:id="117651521">
      <w:bodyDiv w:val="1"/>
      <w:marLeft w:val="0"/>
      <w:marRight w:val="0"/>
      <w:marTop w:val="0"/>
      <w:marBottom w:val="0"/>
      <w:divBdr>
        <w:top w:val="none" w:sz="0" w:space="0" w:color="auto"/>
        <w:left w:val="none" w:sz="0" w:space="0" w:color="auto"/>
        <w:bottom w:val="none" w:sz="0" w:space="0" w:color="auto"/>
        <w:right w:val="none" w:sz="0" w:space="0" w:color="auto"/>
      </w:divBdr>
    </w:div>
    <w:div w:id="118426903">
      <w:bodyDiv w:val="1"/>
      <w:marLeft w:val="0"/>
      <w:marRight w:val="0"/>
      <w:marTop w:val="0"/>
      <w:marBottom w:val="0"/>
      <w:divBdr>
        <w:top w:val="none" w:sz="0" w:space="0" w:color="auto"/>
        <w:left w:val="none" w:sz="0" w:space="0" w:color="auto"/>
        <w:bottom w:val="none" w:sz="0" w:space="0" w:color="auto"/>
        <w:right w:val="none" w:sz="0" w:space="0" w:color="auto"/>
      </w:divBdr>
    </w:div>
    <w:div w:id="142233771">
      <w:bodyDiv w:val="1"/>
      <w:marLeft w:val="0"/>
      <w:marRight w:val="0"/>
      <w:marTop w:val="0"/>
      <w:marBottom w:val="0"/>
      <w:divBdr>
        <w:top w:val="none" w:sz="0" w:space="0" w:color="auto"/>
        <w:left w:val="none" w:sz="0" w:space="0" w:color="auto"/>
        <w:bottom w:val="none" w:sz="0" w:space="0" w:color="auto"/>
        <w:right w:val="none" w:sz="0" w:space="0" w:color="auto"/>
      </w:divBdr>
    </w:div>
    <w:div w:id="142740640">
      <w:bodyDiv w:val="1"/>
      <w:marLeft w:val="0"/>
      <w:marRight w:val="0"/>
      <w:marTop w:val="0"/>
      <w:marBottom w:val="0"/>
      <w:divBdr>
        <w:top w:val="none" w:sz="0" w:space="0" w:color="auto"/>
        <w:left w:val="none" w:sz="0" w:space="0" w:color="auto"/>
        <w:bottom w:val="none" w:sz="0" w:space="0" w:color="auto"/>
        <w:right w:val="none" w:sz="0" w:space="0" w:color="auto"/>
      </w:divBdr>
    </w:div>
    <w:div w:id="147937460">
      <w:bodyDiv w:val="1"/>
      <w:marLeft w:val="0"/>
      <w:marRight w:val="0"/>
      <w:marTop w:val="0"/>
      <w:marBottom w:val="0"/>
      <w:divBdr>
        <w:top w:val="none" w:sz="0" w:space="0" w:color="auto"/>
        <w:left w:val="none" w:sz="0" w:space="0" w:color="auto"/>
        <w:bottom w:val="none" w:sz="0" w:space="0" w:color="auto"/>
        <w:right w:val="none" w:sz="0" w:space="0" w:color="auto"/>
      </w:divBdr>
    </w:div>
    <w:div w:id="152307669">
      <w:bodyDiv w:val="1"/>
      <w:marLeft w:val="0"/>
      <w:marRight w:val="0"/>
      <w:marTop w:val="0"/>
      <w:marBottom w:val="0"/>
      <w:divBdr>
        <w:top w:val="none" w:sz="0" w:space="0" w:color="auto"/>
        <w:left w:val="none" w:sz="0" w:space="0" w:color="auto"/>
        <w:bottom w:val="none" w:sz="0" w:space="0" w:color="auto"/>
        <w:right w:val="none" w:sz="0" w:space="0" w:color="auto"/>
      </w:divBdr>
    </w:div>
    <w:div w:id="161119859">
      <w:bodyDiv w:val="1"/>
      <w:marLeft w:val="0"/>
      <w:marRight w:val="0"/>
      <w:marTop w:val="0"/>
      <w:marBottom w:val="0"/>
      <w:divBdr>
        <w:top w:val="none" w:sz="0" w:space="0" w:color="auto"/>
        <w:left w:val="none" w:sz="0" w:space="0" w:color="auto"/>
        <w:bottom w:val="none" w:sz="0" w:space="0" w:color="auto"/>
        <w:right w:val="none" w:sz="0" w:space="0" w:color="auto"/>
      </w:divBdr>
    </w:div>
    <w:div w:id="179779031">
      <w:bodyDiv w:val="1"/>
      <w:marLeft w:val="0"/>
      <w:marRight w:val="0"/>
      <w:marTop w:val="0"/>
      <w:marBottom w:val="0"/>
      <w:divBdr>
        <w:top w:val="none" w:sz="0" w:space="0" w:color="auto"/>
        <w:left w:val="none" w:sz="0" w:space="0" w:color="auto"/>
        <w:bottom w:val="none" w:sz="0" w:space="0" w:color="auto"/>
        <w:right w:val="none" w:sz="0" w:space="0" w:color="auto"/>
      </w:divBdr>
    </w:div>
    <w:div w:id="198973401">
      <w:bodyDiv w:val="1"/>
      <w:marLeft w:val="0"/>
      <w:marRight w:val="0"/>
      <w:marTop w:val="0"/>
      <w:marBottom w:val="0"/>
      <w:divBdr>
        <w:top w:val="none" w:sz="0" w:space="0" w:color="auto"/>
        <w:left w:val="none" w:sz="0" w:space="0" w:color="auto"/>
        <w:bottom w:val="none" w:sz="0" w:space="0" w:color="auto"/>
        <w:right w:val="none" w:sz="0" w:space="0" w:color="auto"/>
      </w:divBdr>
    </w:div>
    <w:div w:id="202252965">
      <w:bodyDiv w:val="1"/>
      <w:marLeft w:val="0"/>
      <w:marRight w:val="0"/>
      <w:marTop w:val="0"/>
      <w:marBottom w:val="0"/>
      <w:divBdr>
        <w:top w:val="none" w:sz="0" w:space="0" w:color="auto"/>
        <w:left w:val="none" w:sz="0" w:space="0" w:color="auto"/>
        <w:bottom w:val="none" w:sz="0" w:space="0" w:color="auto"/>
        <w:right w:val="none" w:sz="0" w:space="0" w:color="auto"/>
      </w:divBdr>
    </w:div>
    <w:div w:id="205603650">
      <w:bodyDiv w:val="1"/>
      <w:marLeft w:val="0"/>
      <w:marRight w:val="0"/>
      <w:marTop w:val="0"/>
      <w:marBottom w:val="0"/>
      <w:divBdr>
        <w:top w:val="none" w:sz="0" w:space="0" w:color="auto"/>
        <w:left w:val="none" w:sz="0" w:space="0" w:color="auto"/>
        <w:bottom w:val="none" w:sz="0" w:space="0" w:color="auto"/>
        <w:right w:val="none" w:sz="0" w:space="0" w:color="auto"/>
      </w:divBdr>
    </w:div>
    <w:div w:id="213663202">
      <w:bodyDiv w:val="1"/>
      <w:marLeft w:val="0"/>
      <w:marRight w:val="0"/>
      <w:marTop w:val="0"/>
      <w:marBottom w:val="0"/>
      <w:divBdr>
        <w:top w:val="none" w:sz="0" w:space="0" w:color="auto"/>
        <w:left w:val="none" w:sz="0" w:space="0" w:color="auto"/>
        <w:bottom w:val="none" w:sz="0" w:space="0" w:color="auto"/>
        <w:right w:val="none" w:sz="0" w:space="0" w:color="auto"/>
      </w:divBdr>
    </w:div>
    <w:div w:id="215554846">
      <w:bodyDiv w:val="1"/>
      <w:marLeft w:val="0"/>
      <w:marRight w:val="0"/>
      <w:marTop w:val="0"/>
      <w:marBottom w:val="0"/>
      <w:divBdr>
        <w:top w:val="none" w:sz="0" w:space="0" w:color="auto"/>
        <w:left w:val="none" w:sz="0" w:space="0" w:color="auto"/>
        <w:bottom w:val="none" w:sz="0" w:space="0" w:color="auto"/>
        <w:right w:val="none" w:sz="0" w:space="0" w:color="auto"/>
      </w:divBdr>
    </w:div>
    <w:div w:id="231081405">
      <w:bodyDiv w:val="1"/>
      <w:marLeft w:val="0"/>
      <w:marRight w:val="0"/>
      <w:marTop w:val="0"/>
      <w:marBottom w:val="0"/>
      <w:divBdr>
        <w:top w:val="none" w:sz="0" w:space="0" w:color="auto"/>
        <w:left w:val="none" w:sz="0" w:space="0" w:color="auto"/>
        <w:bottom w:val="none" w:sz="0" w:space="0" w:color="auto"/>
        <w:right w:val="none" w:sz="0" w:space="0" w:color="auto"/>
      </w:divBdr>
    </w:div>
    <w:div w:id="246890905">
      <w:bodyDiv w:val="1"/>
      <w:marLeft w:val="0"/>
      <w:marRight w:val="0"/>
      <w:marTop w:val="0"/>
      <w:marBottom w:val="0"/>
      <w:divBdr>
        <w:top w:val="none" w:sz="0" w:space="0" w:color="auto"/>
        <w:left w:val="none" w:sz="0" w:space="0" w:color="auto"/>
        <w:bottom w:val="none" w:sz="0" w:space="0" w:color="auto"/>
        <w:right w:val="none" w:sz="0" w:space="0" w:color="auto"/>
      </w:divBdr>
    </w:div>
    <w:div w:id="250087806">
      <w:bodyDiv w:val="1"/>
      <w:marLeft w:val="0"/>
      <w:marRight w:val="0"/>
      <w:marTop w:val="0"/>
      <w:marBottom w:val="0"/>
      <w:divBdr>
        <w:top w:val="none" w:sz="0" w:space="0" w:color="auto"/>
        <w:left w:val="none" w:sz="0" w:space="0" w:color="auto"/>
        <w:bottom w:val="none" w:sz="0" w:space="0" w:color="auto"/>
        <w:right w:val="none" w:sz="0" w:space="0" w:color="auto"/>
      </w:divBdr>
      <w:divsChild>
        <w:div w:id="1517385226">
          <w:marLeft w:val="0"/>
          <w:marRight w:val="0"/>
          <w:marTop w:val="0"/>
          <w:marBottom w:val="0"/>
          <w:divBdr>
            <w:top w:val="none" w:sz="0" w:space="0" w:color="auto"/>
            <w:left w:val="none" w:sz="0" w:space="0" w:color="auto"/>
            <w:bottom w:val="none" w:sz="0" w:space="0" w:color="auto"/>
            <w:right w:val="none" w:sz="0" w:space="0" w:color="auto"/>
          </w:divBdr>
          <w:divsChild>
            <w:div w:id="406729797">
              <w:marLeft w:val="0"/>
              <w:marRight w:val="0"/>
              <w:marTop w:val="0"/>
              <w:marBottom w:val="0"/>
              <w:divBdr>
                <w:top w:val="none" w:sz="0" w:space="0" w:color="auto"/>
                <w:left w:val="none" w:sz="0" w:space="0" w:color="auto"/>
                <w:bottom w:val="none" w:sz="0" w:space="0" w:color="auto"/>
                <w:right w:val="none" w:sz="0" w:space="0" w:color="auto"/>
              </w:divBdr>
              <w:divsChild>
                <w:div w:id="266740245">
                  <w:marLeft w:val="0"/>
                  <w:marRight w:val="0"/>
                  <w:marTop w:val="0"/>
                  <w:marBottom w:val="0"/>
                  <w:divBdr>
                    <w:top w:val="none" w:sz="0" w:space="0" w:color="auto"/>
                    <w:left w:val="none" w:sz="0" w:space="0" w:color="auto"/>
                    <w:bottom w:val="none" w:sz="0" w:space="0" w:color="auto"/>
                    <w:right w:val="none" w:sz="0" w:space="0" w:color="auto"/>
                  </w:divBdr>
                  <w:divsChild>
                    <w:div w:id="346371056">
                      <w:marLeft w:val="0"/>
                      <w:marRight w:val="0"/>
                      <w:marTop w:val="0"/>
                      <w:marBottom w:val="0"/>
                      <w:divBdr>
                        <w:top w:val="none" w:sz="0" w:space="0" w:color="auto"/>
                        <w:left w:val="none" w:sz="0" w:space="0" w:color="auto"/>
                        <w:bottom w:val="none" w:sz="0" w:space="0" w:color="auto"/>
                        <w:right w:val="none" w:sz="0" w:space="0" w:color="auto"/>
                      </w:divBdr>
                      <w:divsChild>
                        <w:div w:id="1303390418">
                          <w:marLeft w:val="0"/>
                          <w:marRight w:val="0"/>
                          <w:marTop w:val="0"/>
                          <w:marBottom w:val="0"/>
                          <w:divBdr>
                            <w:top w:val="none" w:sz="0" w:space="0" w:color="auto"/>
                            <w:left w:val="none" w:sz="0" w:space="0" w:color="auto"/>
                            <w:bottom w:val="none" w:sz="0" w:space="0" w:color="auto"/>
                            <w:right w:val="none" w:sz="0" w:space="0" w:color="auto"/>
                          </w:divBdr>
                          <w:divsChild>
                            <w:div w:id="692927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4634940">
      <w:bodyDiv w:val="1"/>
      <w:marLeft w:val="0"/>
      <w:marRight w:val="0"/>
      <w:marTop w:val="0"/>
      <w:marBottom w:val="0"/>
      <w:divBdr>
        <w:top w:val="none" w:sz="0" w:space="0" w:color="auto"/>
        <w:left w:val="none" w:sz="0" w:space="0" w:color="auto"/>
        <w:bottom w:val="none" w:sz="0" w:space="0" w:color="auto"/>
        <w:right w:val="none" w:sz="0" w:space="0" w:color="auto"/>
      </w:divBdr>
    </w:div>
    <w:div w:id="260182798">
      <w:bodyDiv w:val="1"/>
      <w:marLeft w:val="0"/>
      <w:marRight w:val="0"/>
      <w:marTop w:val="0"/>
      <w:marBottom w:val="0"/>
      <w:divBdr>
        <w:top w:val="none" w:sz="0" w:space="0" w:color="auto"/>
        <w:left w:val="none" w:sz="0" w:space="0" w:color="auto"/>
        <w:bottom w:val="none" w:sz="0" w:space="0" w:color="auto"/>
        <w:right w:val="none" w:sz="0" w:space="0" w:color="auto"/>
      </w:divBdr>
    </w:div>
    <w:div w:id="273680772">
      <w:bodyDiv w:val="1"/>
      <w:marLeft w:val="0"/>
      <w:marRight w:val="0"/>
      <w:marTop w:val="0"/>
      <w:marBottom w:val="0"/>
      <w:divBdr>
        <w:top w:val="none" w:sz="0" w:space="0" w:color="auto"/>
        <w:left w:val="none" w:sz="0" w:space="0" w:color="auto"/>
        <w:bottom w:val="none" w:sz="0" w:space="0" w:color="auto"/>
        <w:right w:val="none" w:sz="0" w:space="0" w:color="auto"/>
      </w:divBdr>
    </w:div>
    <w:div w:id="276791067">
      <w:bodyDiv w:val="1"/>
      <w:marLeft w:val="0"/>
      <w:marRight w:val="0"/>
      <w:marTop w:val="0"/>
      <w:marBottom w:val="0"/>
      <w:divBdr>
        <w:top w:val="none" w:sz="0" w:space="0" w:color="auto"/>
        <w:left w:val="none" w:sz="0" w:space="0" w:color="auto"/>
        <w:bottom w:val="none" w:sz="0" w:space="0" w:color="auto"/>
        <w:right w:val="none" w:sz="0" w:space="0" w:color="auto"/>
      </w:divBdr>
    </w:div>
    <w:div w:id="281419225">
      <w:bodyDiv w:val="1"/>
      <w:marLeft w:val="0"/>
      <w:marRight w:val="0"/>
      <w:marTop w:val="0"/>
      <w:marBottom w:val="0"/>
      <w:divBdr>
        <w:top w:val="none" w:sz="0" w:space="0" w:color="auto"/>
        <w:left w:val="none" w:sz="0" w:space="0" w:color="auto"/>
        <w:bottom w:val="none" w:sz="0" w:space="0" w:color="auto"/>
        <w:right w:val="none" w:sz="0" w:space="0" w:color="auto"/>
      </w:divBdr>
    </w:div>
    <w:div w:id="282736072">
      <w:bodyDiv w:val="1"/>
      <w:marLeft w:val="0"/>
      <w:marRight w:val="0"/>
      <w:marTop w:val="0"/>
      <w:marBottom w:val="0"/>
      <w:divBdr>
        <w:top w:val="none" w:sz="0" w:space="0" w:color="auto"/>
        <w:left w:val="none" w:sz="0" w:space="0" w:color="auto"/>
        <w:bottom w:val="none" w:sz="0" w:space="0" w:color="auto"/>
        <w:right w:val="none" w:sz="0" w:space="0" w:color="auto"/>
      </w:divBdr>
    </w:div>
    <w:div w:id="303125553">
      <w:bodyDiv w:val="1"/>
      <w:marLeft w:val="0"/>
      <w:marRight w:val="0"/>
      <w:marTop w:val="0"/>
      <w:marBottom w:val="0"/>
      <w:divBdr>
        <w:top w:val="none" w:sz="0" w:space="0" w:color="auto"/>
        <w:left w:val="none" w:sz="0" w:space="0" w:color="auto"/>
        <w:bottom w:val="none" w:sz="0" w:space="0" w:color="auto"/>
        <w:right w:val="none" w:sz="0" w:space="0" w:color="auto"/>
      </w:divBdr>
    </w:div>
    <w:div w:id="310326078">
      <w:bodyDiv w:val="1"/>
      <w:marLeft w:val="0"/>
      <w:marRight w:val="0"/>
      <w:marTop w:val="0"/>
      <w:marBottom w:val="0"/>
      <w:divBdr>
        <w:top w:val="none" w:sz="0" w:space="0" w:color="auto"/>
        <w:left w:val="none" w:sz="0" w:space="0" w:color="auto"/>
        <w:bottom w:val="none" w:sz="0" w:space="0" w:color="auto"/>
        <w:right w:val="none" w:sz="0" w:space="0" w:color="auto"/>
      </w:divBdr>
    </w:div>
    <w:div w:id="311913588">
      <w:bodyDiv w:val="1"/>
      <w:marLeft w:val="0"/>
      <w:marRight w:val="0"/>
      <w:marTop w:val="0"/>
      <w:marBottom w:val="0"/>
      <w:divBdr>
        <w:top w:val="none" w:sz="0" w:space="0" w:color="auto"/>
        <w:left w:val="none" w:sz="0" w:space="0" w:color="auto"/>
        <w:bottom w:val="none" w:sz="0" w:space="0" w:color="auto"/>
        <w:right w:val="none" w:sz="0" w:space="0" w:color="auto"/>
      </w:divBdr>
    </w:div>
    <w:div w:id="340206968">
      <w:bodyDiv w:val="1"/>
      <w:marLeft w:val="0"/>
      <w:marRight w:val="0"/>
      <w:marTop w:val="0"/>
      <w:marBottom w:val="0"/>
      <w:divBdr>
        <w:top w:val="none" w:sz="0" w:space="0" w:color="auto"/>
        <w:left w:val="none" w:sz="0" w:space="0" w:color="auto"/>
        <w:bottom w:val="none" w:sz="0" w:space="0" w:color="auto"/>
        <w:right w:val="none" w:sz="0" w:space="0" w:color="auto"/>
      </w:divBdr>
    </w:div>
    <w:div w:id="346097345">
      <w:bodyDiv w:val="1"/>
      <w:marLeft w:val="0"/>
      <w:marRight w:val="0"/>
      <w:marTop w:val="0"/>
      <w:marBottom w:val="0"/>
      <w:divBdr>
        <w:top w:val="none" w:sz="0" w:space="0" w:color="auto"/>
        <w:left w:val="none" w:sz="0" w:space="0" w:color="auto"/>
        <w:bottom w:val="none" w:sz="0" w:space="0" w:color="auto"/>
        <w:right w:val="none" w:sz="0" w:space="0" w:color="auto"/>
      </w:divBdr>
    </w:div>
    <w:div w:id="349575224">
      <w:bodyDiv w:val="1"/>
      <w:marLeft w:val="0"/>
      <w:marRight w:val="0"/>
      <w:marTop w:val="0"/>
      <w:marBottom w:val="0"/>
      <w:divBdr>
        <w:top w:val="none" w:sz="0" w:space="0" w:color="auto"/>
        <w:left w:val="none" w:sz="0" w:space="0" w:color="auto"/>
        <w:bottom w:val="none" w:sz="0" w:space="0" w:color="auto"/>
        <w:right w:val="none" w:sz="0" w:space="0" w:color="auto"/>
      </w:divBdr>
    </w:div>
    <w:div w:id="362944469">
      <w:bodyDiv w:val="1"/>
      <w:marLeft w:val="0"/>
      <w:marRight w:val="0"/>
      <w:marTop w:val="0"/>
      <w:marBottom w:val="0"/>
      <w:divBdr>
        <w:top w:val="none" w:sz="0" w:space="0" w:color="auto"/>
        <w:left w:val="none" w:sz="0" w:space="0" w:color="auto"/>
        <w:bottom w:val="none" w:sz="0" w:space="0" w:color="auto"/>
        <w:right w:val="none" w:sz="0" w:space="0" w:color="auto"/>
      </w:divBdr>
    </w:div>
    <w:div w:id="372079147">
      <w:bodyDiv w:val="1"/>
      <w:marLeft w:val="0"/>
      <w:marRight w:val="0"/>
      <w:marTop w:val="0"/>
      <w:marBottom w:val="0"/>
      <w:divBdr>
        <w:top w:val="none" w:sz="0" w:space="0" w:color="auto"/>
        <w:left w:val="none" w:sz="0" w:space="0" w:color="auto"/>
        <w:bottom w:val="none" w:sz="0" w:space="0" w:color="auto"/>
        <w:right w:val="none" w:sz="0" w:space="0" w:color="auto"/>
      </w:divBdr>
    </w:div>
    <w:div w:id="389768220">
      <w:bodyDiv w:val="1"/>
      <w:marLeft w:val="0"/>
      <w:marRight w:val="0"/>
      <w:marTop w:val="0"/>
      <w:marBottom w:val="0"/>
      <w:divBdr>
        <w:top w:val="none" w:sz="0" w:space="0" w:color="auto"/>
        <w:left w:val="none" w:sz="0" w:space="0" w:color="auto"/>
        <w:bottom w:val="none" w:sz="0" w:space="0" w:color="auto"/>
        <w:right w:val="none" w:sz="0" w:space="0" w:color="auto"/>
      </w:divBdr>
    </w:div>
    <w:div w:id="398140909">
      <w:bodyDiv w:val="1"/>
      <w:marLeft w:val="0"/>
      <w:marRight w:val="0"/>
      <w:marTop w:val="0"/>
      <w:marBottom w:val="0"/>
      <w:divBdr>
        <w:top w:val="none" w:sz="0" w:space="0" w:color="auto"/>
        <w:left w:val="none" w:sz="0" w:space="0" w:color="auto"/>
        <w:bottom w:val="none" w:sz="0" w:space="0" w:color="auto"/>
        <w:right w:val="none" w:sz="0" w:space="0" w:color="auto"/>
      </w:divBdr>
    </w:div>
    <w:div w:id="428281358">
      <w:bodyDiv w:val="1"/>
      <w:marLeft w:val="0"/>
      <w:marRight w:val="0"/>
      <w:marTop w:val="0"/>
      <w:marBottom w:val="0"/>
      <w:divBdr>
        <w:top w:val="none" w:sz="0" w:space="0" w:color="auto"/>
        <w:left w:val="none" w:sz="0" w:space="0" w:color="auto"/>
        <w:bottom w:val="none" w:sz="0" w:space="0" w:color="auto"/>
        <w:right w:val="none" w:sz="0" w:space="0" w:color="auto"/>
      </w:divBdr>
    </w:div>
    <w:div w:id="439112014">
      <w:bodyDiv w:val="1"/>
      <w:marLeft w:val="0"/>
      <w:marRight w:val="0"/>
      <w:marTop w:val="0"/>
      <w:marBottom w:val="0"/>
      <w:divBdr>
        <w:top w:val="none" w:sz="0" w:space="0" w:color="auto"/>
        <w:left w:val="none" w:sz="0" w:space="0" w:color="auto"/>
        <w:bottom w:val="none" w:sz="0" w:space="0" w:color="auto"/>
        <w:right w:val="none" w:sz="0" w:space="0" w:color="auto"/>
      </w:divBdr>
    </w:div>
    <w:div w:id="448469904">
      <w:bodyDiv w:val="1"/>
      <w:marLeft w:val="0"/>
      <w:marRight w:val="0"/>
      <w:marTop w:val="0"/>
      <w:marBottom w:val="0"/>
      <w:divBdr>
        <w:top w:val="none" w:sz="0" w:space="0" w:color="auto"/>
        <w:left w:val="none" w:sz="0" w:space="0" w:color="auto"/>
        <w:bottom w:val="none" w:sz="0" w:space="0" w:color="auto"/>
        <w:right w:val="none" w:sz="0" w:space="0" w:color="auto"/>
      </w:divBdr>
    </w:div>
    <w:div w:id="450251291">
      <w:bodyDiv w:val="1"/>
      <w:marLeft w:val="0"/>
      <w:marRight w:val="0"/>
      <w:marTop w:val="0"/>
      <w:marBottom w:val="0"/>
      <w:divBdr>
        <w:top w:val="none" w:sz="0" w:space="0" w:color="auto"/>
        <w:left w:val="none" w:sz="0" w:space="0" w:color="auto"/>
        <w:bottom w:val="none" w:sz="0" w:space="0" w:color="auto"/>
        <w:right w:val="none" w:sz="0" w:space="0" w:color="auto"/>
      </w:divBdr>
    </w:div>
    <w:div w:id="467090929">
      <w:bodyDiv w:val="1"/>
      <w:marLeft w:val="0"/>
      <w:marRight w:val="0"/>
      <w:marTop w:val="0"/>
      <w:marBottom w:val="0"/>
      <w:divBdr>
        <w:top w:val="none" w:sz="0" w:space="0" w:color="auto"/>
        <w:left w:val="none" w:sz="0" w:space="0" w:color="auto"/>
        <w:bottom w:val="none" w:sz="0" w:space="0" w:color="auto"/>
        <w:right w:val="none" w:sz="0" w:space="0" w:color="auto"/>
      </w:divBdr>
    </w:div>
    <w:div w:id="468208631">
      <w:bodyDiv w:val="1"/>
      <w:marLeft w:val="0"/>
      <w:marRight w:val="0"/>
      <w:marTop w:val="0"/>
      <w:marBottom w:val="0"/>
      <w:divBdr>
        <w:top w:val="none" w:sz="0" w:space="0" w:color="auto"/>
        <w:left w:val="none" w:sz="0" w:space="0" w:color="auto"/>
        <w:bottom w:val="none" w:sz="0" w:space="0" w:color="auto"/>
        <w:right w:val="none" w:sz="0" w:space="0" w:color="auto"/>
      </w:divBdr>
    </w:div>
    <w:div w:id="493834255">
      <w:bodyDiv w:val="1"/>
      <w:marLeft w:val="0"/>
      <w:marRight w:val="0"/>
      <w:marTop w:val="0"/>
      <w:marBottom w:val="0"/>
      <w:divBdr>
        <w:top w:val="none" w:sz="0" w:space="0" w:color="auto"/>
        <w:left w:val="none" w:sz="0" w:space="0" w:color="auto"/>
        <w:bottom w:val="none" w:sz="0" w:space="0" w:color="auto"/>
        <w:right w:val="none" w:sz="0" w:space="0" w:color="auto"/>
      </w:divBdr>
    </w:div>
    <w:div w:id="504633508">
      <w:bodyDiv w:val="1"/>
      <w:marLeft w:val="0"/>
      <w:marRight w:val="0"/>
      <w:marTop w:val="0"/>
      <w:marBottom w:val="0"/>
      <w:divBdr>
        <w:top w:val="none" w:sz="0" w:space="0" w:color="auto"/>
        <w:left w:val="none" w:sz="0" w:space="0" w:color="auto"/>
        <w:bottom w:val="none" w:sz="0" w:space="0" w:color="auto"/>
        <w:right w:val="none" w:sz="0" w:space="0" w:color="auto"/>
      </w:divBdr>
    </w:div>
    <w:div w:id="507063017">
      <w:bodyDiv w:val="1"/>
      <w:marLeft w:val="0"/>
      <w:marRight w:val="0"/>
      <w:marTop w:val="0"/>
      <w:marBottom w:val="0"/>
      <w:divBdr>
        <w:top w:val="none" w:sz="0" w:space="0" w:color="auto"/>
        <w:left w:val="none" w:sz="0" w:space="0" w:color="auto"/>
        <w:bottom w:val="none" w:sz="0" w:space="0" w:color="auto"/>
        <w:right w:val="none" w:sz="0" w:space="0" w:color="auto"/>
      </w:divBdr>
    </w:div>
    <w:div w:id="512494984">
      <w:bodyDiv w:val="1"/>
      <w:marLeft w:val="0"/>
      <w:marRight w:val="0"/>
      <w:marTop w:val="0"/>
      <w:marBottom w:val="0"/>
      <w:divBdr>
        <w:top w:val="none" w:sz="0" w:space="0" w:color="auto"/>
        <w:left w:val="none" w:sz="0" w:space="0" w:color="auto"/>
        <w:bottom w:val="none" w:sz="0" w:space="0" w:color="auto"/>
        <w:right w:val="none" w:sz="0" w:space="0" w:color="auto"/>
      </w:divBdr>
    </w:div>
    <w:div w:id="526868616">
      <w:bodyDiv w:val="1"/>
      <w:marLeft w:val="0"/>
      <w:marRight w:val="0"/>
      <w:marTop w:val="0"/>
      <w:marBottom w:val="0"/>
      <w:divBdr>
        <w:top w:val="none" w:sz="0" w:space="0" w:color="auto"/>
        <w:left w:val="none" w:sz="0" w:space="0" w:color="auto"/>
        <w:bottom w:val="none" w:sz="0" w:space="0" w:color="auto"/>
        <w:right w:val="none" w:sz="0" w:space="0" w:color="auto"/>
      </w:divBdr>
    </w:div>
    <w:div w:id="530992337">
      <w:bodyDiv w:val="1"/>
      <w:marLeft w:val="0"/>
      <w:marRight w:val="0"/>
      <w:marTop w:val="0"/>
      <w:marBottom w:val="0"/>
      <w:divBdr>
        <w:top w:val="none" w:sz="0" w:space="0" w:color="auto"/>
        <w:left w:val="none" w:sz="0" w:space="0" w:color="auto"/>
        <w:bottom w:val="none" w:sz="0" w:space="0" w:color="auto"/>
        <w:right w:val="none" w:sz="0" w:space="0" w:color="auto"/>
      </w:divBdr>
    </w:div>
    <w:div w:id="532814100">
      <w:bodyDiv w:val="1"/>
      <w:marLeft w:val="0"/>
      <w:marRight w:val="0"/>
      <w:marTop w:val="0"/>
      <w:marBottom w:val="0"/>
      <w:divBdr>
        <w:top w:val="none" w:sz="0" w:space="0" w:color="auto"/>
        <w:left w:val="none" w:sz="0" w:space="0" w:color="auto"/>
        <w:bottom w:val="none" w:sz="0" w:space="0" w:color="auto"/>
        <w:right w:val="none" w:sz="0" w:space="0" w:color="auto"/>
      </w:divBdr>
    </w:div>
    <w:div w:id="533925047">
      <w:bodyDiv w:val="1"/>
      <w:marLeft w:val="0"/>
      <w:marRight w:val="0"/>
      <w:marTop w:val="0"/>
      <w:marBottom w:val="0"/>
      <w:divBdr>
        <w:top w:val="none" w:sz="0" w:space="0" w:color="auto"/>
        <w:left w:val="none" w:sz="0" w:space="0" w:color="auto"/>
        <w:bottom w:val="none" w:sz="0" w:space="0" w:color="auto"/>
        <w:right w:val="none" w:sz="0" w:space="0" w:color="auto"/>
      </w:divBdr>
    </w:div>
    <w:div w:id="540631271">
      <w:bodyDiv w:val="1"/>
      <w:marLeft w:val="0"/>
      <w:marRight w:val="0"/>
      <w:marTop w:val="0"/>
      <w:marBottom w:val="0"/>
      <w:divBdr>
        <w:top w:val="none" w:sz="0" w:space="0" w:color="auto"/>
        <w:left w:val="none" w:sz="0" w:space="0" w:color="auto"/>
        <w:bottom w:val="none" w:sz="0" w:space="0" w:color="auto"/>
        <w:right w:val="none" w:sz="0" w:space="0" w:color="auto"/>
      </w:divBdr>
    </w:div>
    <w:div w:id="557060526">
      <w:bodyDiv w:val="1"/>
      <w:marLeft w:val="0"/>
      <w:marRight w:val="0"/>
      <w:marTop w:val="0"/>
      <w:marBottom w:val="0"/>
      <w:divBdr>
        <w:top w:val="none" w:sz="0" w:space="0" w:color="auto"/>
        <w:left w:val="none" w:sz="0" w:space="0" w:color="auto"/>
        <w:bottom w:val="none" w:sz="0" w:space="0" w:color="auto"/>
        <w:right w:val="none" w:sz="0" w:space="0" w:color="auto"/>
      </w:divBdr>
    </w:div>
    <w:div w:id="573274497">
      <w:bodyDiv w:val="1"/>
      <w:marLeft w:val="0"/>
      <w:marRight w:val="0"/>
      <w:marTop w:val="0"/>
      <w:marBottom w:val="0"/>
      <w:divBdr>
        <w:top w:val="none" w:sz="0" w:space="0" w:color="auto"/>
        <w:left w:val="none" w:sz="0" w:space="0" w:color="auto"/>
        <w:bottom w:val="none" w:sz="0" w:space="0" w:color="auto"/>
        <w:right w:val="none" w:sz="0" w:space="0" w:color="auto"/>
      </w:divBdr>
    </w:div>
    <w:div w:id="574438422">
      <w:bodyDiv w:val="1"/>
      <w:marLeft w:val="0"/>
      <w:marRight w:val="0"/>
      <w:marTop w:val="0"/>
      <w:marBottom w:val="0"/>
      <w:divBdr>
        <w:top w:val="none" w:sz="0" w:space="0" w:color="auto"/>
        <w:left w:val="none" w:sz="0" w:space="0" w:color="auto"/>
        <w:bottom w:val="none" w:sz="0" w:space="0" w:color="auto"/>
        <w:right w:val="none" w:sz="0" w:space="0" w:color="auto"/>
      </w:divBdr>
    </w:div>
    <w:div w:id="597980874">
      <w:bodyDiv w:val="1"/>
      <w:marLeft w:val="0"/>
      <w:marRight w:val="0"/>
      <w:marTop w:val="0"/>
      <w:marBottom w:val="0"/>
      <w:divBdr>
        <w:top w:val="none" w:sz="0" w:space="0" w:color="auto"/>
        <w:left w:val="none" w:sz="0" w:space="0" w:color="auto"/>
        <w:bottom w:val="none" w:sz="0" w:space="0" w:color="auto"/>
        <w:right w:val="none" w:sz="0" w:space="0" w:color="auto"/>
      </w:divBdr>
    </w:div>
    <w:div w:id="622268810">
      <w:bodyDiv w:val="1"/>
      <w:marLeft w:val="0"/>
      <w:marRight w:val="0"/>
      <w:marTop w:val="0"/>
      <w:marBottom w:val="0"/>
      <w:divBdr>
        <w:top w:val="none" w:sz="0" w:space="0" w:color="auto"/>
        <w:left w:val="none" w:sz="0" w:space="0" w:color="auto"/>
        <w:bottom w:val="none" w:sz="0" w:space="0" w:color="auto"/>
        <w:right w:val="none" w:sz="0" w:space="0" w:color="auto"/>
      </w:divBdr>
    </w:div>
    <w:div w:id="626005971">
      <w:bodyDiv w:val="1"/>
      <w:marLeft w:val="0"/>
      <w:marRight w:val="0"/>
      <w:marTop w:val="0"/>
      <w:marBottom w:val="0"/>
      <w:divBdr>
        <w:top w:val="none" w:sz="0" w:space="0" w:color="auto"/>
        <w:left w:val="none" w:sz="0" w:space="0" w:color="auto"/>
        <w:bottom w:val="none" w:sz="0" w:space="0" w:color="auto"/>
        <w:right w:val="none" w:sz="0" w:space="0" w:color="auto"/>
      </w:divBdr>
    </w:div>
    <w:div w:id="636035868">
      <w:bodyDiv w:val="1"/>
      <w:marLeft w:val="0"/>
      <w:marRight w:val="0"/>
      <w:marTop w:val="0"/>
      <w:marBottom w:val="0"/>
      <w:divBdr>
        <w:top w:val="none" w:sz="0" w:space="0" w:color="auto"/>
        <w:left w:val="none" w:sz="0" w:space="0" w:color="auto"/>
        <w:bottom w:val="none" w:sz="0" w:space="0" w:color="auto"/>
        <w:right w:val="none" w:sz="0" w:space="0" w:color="auto"/>
      </w:divBdr>
    </w:div>
    <w:div w:id="642007430">
      <w:bodyDiv w:val="1"/>
      <w:marLeft w:val="0"/>
      <w:marRight w:val="0"/>
      <w:marTop w:val="0"/>
      <w:marBottom w:val="0"/>
      <w:divBdr>
        <w:top w:val="none" w:sz="0" w:space="0" w:color="auto"/>
        <w:left w:val="none" w:sz="0" w:space="0" w:color="auto"/>
        <w:bottom w:val="none" w:sz="0" w:space="0" w:color="auto"/>
        <w:right w:val="none" w:sz="0" w:space="0" w:color="auto"/>
      </w:divBdr>
    </w:div>
    <w:div w:id="651448815">
      <w:bodyDiv w:val="1"/>
      <w:marLeft w:val="0"/>
      <w:marRight w:val="0"/>
      <w:marTop w:val="0"/>
      <w:marBottom w:val="0"/>
      <w:divBdr>
        <w:top w:val="none" w:sz="0" w:space="0" w:color="auto"/>
        <w:left w:val="none" w:sz="0" w:space="0" w:color="auto"/>
        <w:bottom w:val="none" w:sz="0" w:space="0" w:color="auto"/>
        <w:right w:val="none" w:sz="0" w:space="0" w:color="auto"/>
      </w:divBdr>
    </w:div>
    <w:div w:id="669256029">
      <w:bodyDiv w:val="1"/>
      <w:marLeft w:val="0"/>
      <w:marRight w:val="0"/>
      <w:marTop w:val="0"/>
      <w:marBottom w:val="0"/>
      <w:divBdr>
        <w:top w:val="none" w:sz="0" w:space="0" w:color="auto"/>
        <w:left w:val="none" w:sz="0" w:space="0" w:color="auto"/>
        <w:bottom w:val="none" w:sz="0" w:space="0" w:color="auto"/>
        <w:right w:val="none" w:sz="0" w:space="0" w:color="auto"/>
      </w:divBdr>
    </w:div>
    <w:div w:id="675114483">
      <w:bodyDiv w:val="1"/>
      <w:marLeft w:val="0"/>
      <w:marRight w:val="0"/>
      <w:marTop w:val="0"/>
      <w:marBottom w:val="0"/>
      <w:divBdr>
        <w:top w:val="none" w:sz="0" w:space="0" w:color="auto"/>
        <w:left w:val="none" w:sz="0" w:space="0" w:color="auto"/>
        <w:bottom w:val="none" w:sz="0" w:space="0" w:color="auto"/>
        <w:right w:val="none" w:sz="0" w:space="0" w:color="auto"/>
      </w:divBdr>
    </w:div>
    <w:div w:id="681710635">
      <w:bodyDiv w:val="1"/>
      <w:marLeft w:val="0"/>
      <w:marRight w:val="0"/>
      <w:marTop w:val="0"/>
      <w:marBottom w:val="0"/>
      <w:divBdr>
        <w:top w:val="none" w:sz="0" w:space="0" w:color="auto"/>
        <w:left w:val="none" w:sz="0" w:space="0" w:color="auto"/>
        <w:bottom w:val="none" w:sz="0" w:space="0" w:color="auto"/>
        <w:right w:val="none" w:sz="0" w:space="0" w:color="auto"/>
      </w:divBdr>
    </w:div>
    <w:div w:id="705109051">
      <w:bodyDiv w:val="1"/>
      <w:marLeft w:val="0"/>
      <w:marRight w:val="0"/>
      <w:marTop w:val="0"/>
      <w:marBottom w:val="0"/>
      <w:divBdr>
        <w:top w:val="none" w:sz="0" w:space="0" w:color="auto"/>
        <w:left w:val="none" w:sz="0" w:space="0" w:color="auto"/>
        <w:bottom w:val="none" w:sz="0" w:space="0" w:color="auto"/>
        <w:right w:val="none" w:sz="0" w:space="0" w:color="auto"/>
      </w:divBdr>
    </w:div>
    <w:div w:id="719020178">
      <w:bodyDiv w:val="1"/>
      <w:marLeft w:val="0"/>
      <w:marRight w:val="0"/>
      <w:marTop w:val="0"/>
      <w:marBottom w:val="0"/>
      <w:divBdr>
        <w:top w:val="none" w:sz="0" w:space="0" w:color="auto"/>
        <w:left w:val="none" w:sz="0" w:space="0" w:color="auto"/>
        <w:bottom w:val="none" w:sz="0" w:space="0" w:color="auto"/>
        <w:right w:val="none" w:sz="0" w:space="0" w:color="auto"/>
      </w:divBdr>
    </w:div>
    <w:div w:id="728724580">
      <w:bodyDiv w:val="1"/>
      <w:marLeft w:val="0"/>
      <w:marRight w:val="0"/>
      <w:marTop w:val="0"/>
      <w:marBottom w:val="0"/>
      <w:divBdr>
        <w:top w:val="none" w:sz="0" w:space="0" w:color="auto"/>
        <w:left w:val="none" w:sz="0" w:space="0" w:color="auto"/>
        <w:bottom w:val="none" w:sz="0" w:space="0" w:color="auto"/>
        <w:right w:val="none" w:sz="0" w:space="0" w:color="auto"/>
      </w:divBdr>
    </w:div>
    <w:div w:id="741760348">
      <w:bodyDiv w:val="1"/>
      <w:marLeft w:val="0"/>
      <w:marRight w:val="0"/>
      <w:marTop w:val="0"/>
      <w:marBottom w:val="0"/>
      <w:divBdr>
        <w:top w:val="none" w:sz="0" w:space="0" w:color="auto"/>
        <w:left w:val="none" w:sz="0" w:space="0" w:color="auto"/>
        <w:bottom w:val="none" w:sz="0" w:space="0" w:color="auto"/>
        <w:right w:val="none" w:sz="0" w:space="0" w:color="auto"/>
      </w:divBdr>
    </w:div>
    <w:div w:id="744760767">
      <w:bodyDiv w:val="1"/>
      <w:marLeft w:val="0"/>
      <w:marRight w:val="0"/>
      <w:marTop w:val="0"/>
      <w:marBottom w:val="0"/>
      <w:divBdr>
        <w:top w:val="none" w:sz="0" w:space="0" w:color="auto"/>
        <w:left w:val="none" w:sz="0" w:space="0" w:color="auto"/>
        <w:bottom w:val="none" w:sz="0" w:space="0" w:color="auto"/>
        <w:right w:val="none" w:sz="0" w:space="0" w:color="auto"/>
      </w:divBdr>
    </w:div>
    <w:div w:id="755202246">
      <w:bodyDiv w:val="1"/>
      <w:marLeft w:val="0"/>
      <w:marRight w:val="0"/>
      <w:marTop w:val="0"/>
      <w:marBottom w:val="0"/>
      <w:divBdr>
        <w:top w:val="none" w:sz="0" w:space="0" w:color="auto"/>
        <w:left w:val="none" w:sz="0" w:space="0" w:color="auto"/>
        <w:bottom w:val="none" w:sz="0" w:space="0" w:color="auto"/>
        <w:right w:val="none" w:sz="0" w:space="0" w:color="auto"/>
      </w:divBdr>
    </w:div>
    <w:div w:id="766732393">
      <w:bodyDiv w:val="1"/>
      <w:marLeft w:val="0"/>
      <w:marRight w:val="0"/>
      <w:marTop w:val="0"/>
      <w:marBottom w:val="0"/>
      <w:divBdr>
        <w:top w:val="none" w:sz="0" w:space="0" w:color="auto"/>
        <w:left w:val="none" w:sz="0" w:space="0" w:color="auto"/>
        <w:bottom w:val="none" w:sz="0" w:space="0" w:color="auto"/>
        <w:right w:val="none" w:sz="0" w:space="0" w:color="auto"/>
      </w:divBdr>
    </w:div>
    <w:div w:id="776876891">
      <w:bodyDiv w:val="1"/>
      <w:marLeft w:val="0"/>
      <w:marRight w:val="0"/>
      <w:marTop w:val="0"/>
      <w:marBottom w:val="0"/>
      <w:divBdr>
        <w:top w:val="none" w:sz="0" w:space="0" w:color="auto"/>
        <w:left w:val="none" w:sz="0" w:space="0" w:color="auto"/>
        <w:bottom w:val="none" w:sz="0" w:space="0" w:color="auto"/>
        <w:right w:val="none" w:sz="0" w:space="0" w:color="auto"/>
      </w:divBdr>
    </w:div>
    <w:div w:id="785348624">
      <w:bodyDiv w:val="1"/>
      <w:marLeft w:val="0"/>
      <w:marRight w:val="0"/>
      <w:marTop w:val="0"/>
      <w:marBottom w:val="0"/>
      <w:divBdr>
        <w:top w:val="none" w:sz="0" w:space="0" w:color="auto"/>
        <w:left w:val="none" w:sz="0" w:space="0" w:color="auto"/>
        <w:bottom w:val="none" w:sz="0" w:space="0" w:color="auto"/>
        <w:right w:val="none" w:sz="0" w:space="0" w:color="auto"/>
      </w:divBdr>
    </w:div>
    <w:div w:id="791898388">
      <w:bodyDiv w:val="1"/>
      <w:marLeft w:val="0"/>
      <w:marRight w:val="0"/>
      <w:marTop w:val="0"/>
      <w:marBottom w:val="0"/>
      <w:divBdr>
        <w:top w:val="none" w:sz="0" w:space="0" w:color="auto"/>
        <w:left w:val="none" w:sz="0" w:space="0" w:color="auto"/>
        <w:bottom w:val="none" w:sz="0" w:space="0" w:color="auto"/>
        <w:right w:val="none" w:sz="0" w:space="0" w:color="auto"/>
      </w:divBdr>
    </w:div>
    <w:div w:id="792022971">
      <w:bodyDiv w:val="1"/>
      <w:marLeft w:val="0"/>
      <w:marRight w:val="0"/>
      <w:marTop w:val="0"/>
      <w:marBottom w:val="0"/>
      <w:divBdr>
        <w:top w:val="none" w:sz="0" w:space="0" w:color="auto"/>
        <w:left w:val="none" w:sz="0" w:space="0" w:color="auto"/>
        <w:bottom w:val="none" w:sz="0" w:space="0" w:color="auto"/>
        <w:right w:val="none" w:sz="0" w:space="0" w:color="auto"/>
      </w:divBdr>
    </w:div>
    <w:div w:id="793980263">
      <w:bodyDiv w:val="1"/>
      <w:marLeft w:val="0"/>
      <w:marRight w:val="0"/>
      <w:marTop w:val="0"/>
      <w:marBottom w:val="0"/>
      <w:divBdr>
        <w:top w:val="none" w:sz="0" w:space="0" w:color="auto"/>
        <w:left w:val="none" w:sz="0" w:space="0" w:color="auto"/>
        <w:bottom w:val="none" w:sz="0" w:space="0" w:color="auto"/>
        <w:right w:val="none" w:sz="0" w:space="0" w:color="auto"/>
      </w:divBdr>
    </w:div>
    <w:div w:id="812140960">
      <w:bodyDiv w:val="1"/>
      <w:marLeft w:val="0"/>
      <w:marRight w:val="0"/>
      <w:marTop w:val="0"/>
      <w:marBottom w:val="0"/>
      <w:divBdr>
        <w:top w:val="none" w:sz="0" w:space="0" w:color="auto"/>
        <w:left w:val="none" w:sz="0" w:space="0" w:color="auto"/>
        <w:bottom w:val="none" w:sz="0" w:space="0" w:color="auto"/>
        <w:right w:val="none" w:sz="0" w:space="0" w:color="auto"/>
      </w:divBdr>
    </w:div>
    <w:div w:id="817839441">
      <w:bodyDiv w:val="1"/>
      <w:marLeft w:val="0"/>
      <w:marRight w:val="0"/>
      <w:marTop w:val="0"/>
      <w:marBottom w:val="0"/>
      <w:divBdr>
        <w:top w:val="none" w:sz="0" w:space="0" w:color="auto"/>
        <w:left w:val="none" w:sz="0" w:space="0" w:color="auto"/>
        <w:bottom w:val="none" w:sz="0" w:space="0" w:color="auto"/>
        <w:right w:val="none" w:sz="0" w:space="0" w:color="auto"/>
      </w:divBdr>
    </w:div>
    <w:div w:id="823812721">
      <w:bodyDiv w:val="1"/>
      <w:marLeft w:val="0"/>
      <w:marRight w:val="0"/>
      <w:marTop w:val="0"/>
      <w:marBottom w:val="0"/>
      <w:divBdr>
        <w:top w:val="none" w:sz="0" w:space="0" w:color="auto"/>
        <w:left w:val="none" w:sz="0" w:space="0" w:color="auto"/>
        <w:bottom w:val="none" w:sz="0" w:space="0" w:color="auto"/>
        <w:right w:val="none" w:sz="0" w:space="0" w:color="auto"/>
      </w:divBdr>
    </w:div>
    <w:div w:id="827211126">
      <w:bodyDiv w:val="1"/>
      <w:marLeft w:val="0"/>
      <w:marRight w:val="0"/>
      <w:marTop w:val="0"/>
      <w:marBottom w:val="0"/>
      <w:divBdr>
        <w:top w:val="none" w:sz="0" w:space="0" w:color="auto"/>
        <w:left w:val="none" w:sz="0" w:space="0" w:color="auto"/>
        <w:bottom w:val="none" w:sz="0" w:space="0" w:color="auto"/>
        <w:right w:val="none" w:sz="0" w:space="0" w:color="auto"/>
      </w:divBdr>
    </w:div>
    <w:div w:id="827480201">
      <w:bodyDiv w:val="1"/>
      <w:marLeft w:val="0"/>
      <w:marRight w:val="0"/>
      <w:marTop w:val="0"/>
      <w:marBottom w:val="0"/>
      <w:divBdr>
        <w:top w:val="none" w:sz="0" w:space="0" w:color="auto"/>
        <w:left w:val="none" w:sz="0" w:space="0" w:color="auto"/>
        <w:bottom w:val="none" w:sz="0" w:space="0" w:color="auto"/>
        <w:right w:val="none" w:sz="0" w:space="0" w:color="auto"/>
      </w:divBdr>
    </w:div>
    <w:div w:id="841899436">
      <w:bodyDiv w:val="1"/>
      <w:marLeft w:val="0"/>
      <w:marRight w:val="0"/>
      <w:marTop w:val="0"/>
      <w:marBottom w:val="0"/>
      <w:divBdr>
        <w:top w:val="none" w:sz="0" w:space="0" w:color="auto"/>
        <w:left w:val="none" w:sz="0" w:space="0" w:color="auto"/>
        <w:bottom w:val="none" w:sz="0" w:space="0" w:color="auto"/>
        <w:right w:val="none" w:sz="0" w:space="0" w:color="auto"/>
      </w:divBdr>
    </w:div>
    <w:div w:id="845829732">
      <w:bodyDiv w:val="1"/>
      <w:marLeft w:val="0"/>
      <w:marRight w:val="0"/>
      <w:marTop w:val="0"/>
      <w:marBottom w:val="0"/>
      <w:divBdr>
        <w:top w:val="none" w:sz="0" w:space="0" w:color="auto"/>
        <w:left w:val="none" w:sz="0" w:space="0" w:color="auto"/>
        <w:bottom w:val="none" w:sz="0" w:space="0" w:color="auto"/>
        <w:right w:val="none" w:sz="0" w:space="0" w:color="auto"/>
      </w:divBdr>
    </w:div>
    <w:div w:id="847212296">
      <w:bodyDiv w:val="1"/>
      <w:marLeft w:val="0"/>
      <w:marRight w:val="0"/>
      <w:marTop w:val="0"/>
      <w:marBottom w:val="0"/>
      <w:divBdr>
        <w:top w:val="none" w:sz="0" w:space="0" w:color="auto"/>
        <w:left w:val="none" w:sz="0" w:space="0" w:color="auto"/>
        <w:bottom w:val="none" w:sz="0" w:space="0" w:color="auto"/>
        <w:right w:val="none" w:sz="0" w:space="0" w:color="auto"/>
      </w:divBdr>
    </w:div>
    <w:div w:id="850996056">
      <w:bodyDiv w:val="1"/>
      <w:marLeft w:val="0"/>
      <w:marRight w:val="0"/>
      <w:marTop w:val="0"/>
      <w:marBottom w:val="0"/>
      <w:divBdr>
        <w:top w:val="none" w:sz="0" w:space="0" w:color="auto"/>
        <w:left w:val="none" w:sz="0" w:space="0" w:color="auto"/>
        <w:bottom w:val="none" w:sz="0" w:space="0" w:color="auto"/>
        <w:right w:val="none" w:sz="0" w:space="0" w:color="auto"/>
      </w:divBdr>
    </w:div>
    <w:div w:id="863060595">
      <w:bodyDiv w:val="1"/>
      <w:marLeft w:val="0"/>
      <w:marRight w:val="0"/>
      <w:marTop w:val="0"/>
      <w:marBottom w:val="0"/>
      <w:divBdr>
        <w:top w:val="none" w:sz="0" w:space="0" w:color="auto"/>
        <w:left w:val="none" w:sz="0" w:space="0" w:color="auto"/>
        <w:bottom w:val="none" w:sz="0" w:space="0" w:color="auto"/>
        <w:right w:val="none" w:sz="0" w:space="0" w:color="auto"/>
      </w:divBdr>
    </w:div>
    <w:div w:id="869949606">
      <w:bodyDiv w:val="1"/>
      <w:marLeft w:val="0"/>
      <w:marRight w:val="0"/>
      <w:marTop w:val="0"/>
      <w:marBottom w:val="0"/>
      <w:divBdr>
        <w:top w:val="none" w:sz="0" w:space="0" w:color="auto"/>
        <w:left w:val="none" w:sz="0" w:space="0" w:color="auto"/>
        <w:bottom w:val="none" w:sz="0" w:space="0" w:color="auto"/>
        <w:right w:val="none" w:sz="0" w:space="0" w:color="auto"/>
      </w:divBdr>
    </w:div>
    <w:div w:id="876044059">
      <w:bodyDiv w:val="1"/>
      <w:marLeft w:val="0"/>
      <w:marRight w:val="0"/>
      <w:marTop w:val="0"/>
      <w:marBottom w:val="0"/>
      <w:divBdr>
        <w:top w:val="none" w:sz="0" w:space="0" w:color="auto"/>
        <w:left w:val="none" w:sz="0" w:space="0" w:color="auto"/>
        <w:bottom w:val="none" w:sz="0" w:space="0" w:color="auto"/>
        <w:right w:val="none" w:sz="0" w:space="0" w:color="auto"/>
      </w:divBdr>
    </w:div>
    <w:div w:id="876505555">
      <w:bodyDiv w:val="1"/>
      <w:marLeft w:val="0"/>
      <w:marRight w:val="0"/>
      <w:marTop w:val="0"/>
      <w:marBottom w:val="0"/>
      <w:divBdr>
        <w:top w:val="none" w:sz="0" w:space="0" w:color="auto"/>
        <w:left w:val="none" w:sz="0" w:space="0" w:color="auto"/>
        <w:bottom w:val="none" w:sz="0" w:space="0" w:color="auto"/>
        <w:right w:val="none" w:sz="0" w:space="0" w:color="auto"/>
      </w:divBdr>
    </w:div>
    <w:div w:id="898634699">
      <w:bodyDiv w:val="1"/>
      <w:marLeft w:val="0"/>
      <w:marRight w:val="0"/>
      <w:marTop w:val="0"/>
      <w:marBottom w:val="0"/>
      <w:divBdr>
        <w:top w:val="none" w:sz="0" w:space="0" w:color="auto"/>
        <w:left w:val="none" w:sz="0" w:space="0" w:color="auto"/>
        <w:bottom w:val="none" w:sz="0" w:space="0" w:color="auto"/>
        <w:right w:val="none" w:sz="0" w:space="0" w:color="auto"/>
      </w:divBdr>
    </w:div>
    <w:div w:id="916399122">
      <w:bodyDiv w:val="1"/>
      <w:marLeft w:val="0"/>
      <w:marRight w:val="0"/>
      <w:marTop w:val="0"/>
      <w:marBottom w:val="0"/>
      <w:divBdr>
        <w:top w:val="none" w:sz="0" w:space="0" w:color="auto"/>
        <w:left w:val="none" w:sz="0" w:space="0" w:color="auto"/>
        <w:bottom w:val="none" w:sz="0" w:space="0" w:color="auto"/>
        <w:right w:val="none" w:sz="0" w:space="0" w:color="auto"/>
      </w:divBdr>
    </w:div>
    <w:div w:id="916479072">
      <w:bodyDiv w:val="1"/>
      <w:marLeft w:val="0"/>
      <w:marRight w:val="0"/>
      <w:marTop w:val="0"/>
      <w:marBottom w:val="0"/>
      <w:divBdr>
        <w:top w:val="none" w:sz="0" w:space="0" w:color="auto"/>
        <w:left w:val="none" w:sz="0" w:space="0" w:color="auto"/>
        <w:bottom w:val="none" w:sz="0" w:space="0" w:color="auto"/>
        <w:right w:val="none" w:sz="0" w:space="0" w:color="auto"/>
      </w:divBdr>
    </w:div>
    <w:div w:id="946546743">
      <w:bodyDiv w:val="1"/>
      <w:marLeft w:val="0"/>
      <w:marRight w:val="0"/>
      <w:marTop w:val="0"/>
      <w:marBottom w:val="0"/>
      <w:divBdr>
        <w:top w:val="none" w:sz="0" w:space="0" w:color="auto"/>
        <w:left w:val="none" w:sz="0" w:space="0" w:color="auto"/>
        <w:bottom w:val="none" w:sz="0" w:space="0" w:color="auto"/>
        <w:right w:val="none" w:sz="0" w:space="0" w:color="auto"/>
      </w:divBdr>
    </w:div>
    <w:div w:id="950937654">
      <w:bodyDiv w:val="1"/>
      <w:marLeft w:val="0"/>
      <w:marRight w:val="0"/>
      <w:marTop w:val="0"/>
      <w:marBottom w:val="0"/>
      <w:divBdr>
        <w:top w:val="none" w:sz="0" w:space="0" w:color="auto"/>
        <w:left w:val="none" w:sz="0" w:space="0" w:color="auto"/>
        <w:bottom w:val="none" w:sz="0" w:space="0" w:color="auto"/>
        <w:right w:val="none" w:sz="0" w:space="0" w:color="auto"/>
      </w:divBdr>
    </w:div>
    <w:div w:id="971252538">
      <w:bodyDiv w:val="1"/>
      <w:marLeft w:val="0"/>
      <w:marRight w:val="0"/>
      <w:marTop w:val="0"/>
      <w:marBottom w:val="0"/>
      <w:divBdr>
        <w:top w:val="none" w:sz="0" w:space="0" w:color="auto"/>
        <w:left w:val="none" w:sz="0" w:space="0" w:color="auto"/>
        <w:bottom w:val="none" w:sz="0" w:space="0" w:color="auto"/>
        <w:right w:val="none" w:sz="0" w:space="0" w:color="auto"/>
      </w:divBdr>
    </w:div>
    <w:div w:id="1004168166">
      <w:bodyDiv w:val="1"/>
      <w:marLeft w:val="0"/>
      <w:marRight w:val="0"/>
      <w:marTop w:val="0"/>
      <w:marBottom w:val="0"/>
      <w:divBdr>
        <w:top w:val="none" w:sz="0" w:space="0" w:color="auto"/>
        <w:left w:val="none" w:sz="0" w:space="0" w:color="auto"/>
        <w:bottom w:val="none" w:sz="0" w:space="0" w:color="auto"/>
        <w:right w:val="none" w:sz="0" w:space="0" w:color="auto"/>
      </w:divBdr>
    </w:div>
    <w:div w:id="1006713874">
      <w:bodyDiv w:val="1"/>
      <w:marLeft w:val="0"/>
      <w:marRight w:val="0"/>
      <w:marTop w:val="0"/>
      <w:marBottom w:val="0"/>
      <w:divBdr>
        <w:top w:val="none" w:sz="0" w:space="0" w:color="auto"/>
        <w:left w:val="none" w:sz="0" w:space="0" w:color="auto"/>
        <w:bottom w:val="none" w:sz="0" w:space="0" w:color="auto"/>
        <w:right w:val="none" w:sz="0" w:space="0" w:color="auto"/>
      </w:divBdr>
    </w:div>
    <w:div w:id="1018846546">
      <w:bodyDiv w:val="1"/>
      <w:marLeft w:val="0"/>
      <w:marRight w:val="0"/>
      <w:marTop w:val="0"/>
      <w:marBottom w:val="0"/>
      <w:divBdr>
        <w:top w:val="none" w:sz="0" w:space="0" w:color="auto"/>
        <w:left w:val="none" w:sz="0" w:space="0" w:color="auto"/>
        <w:bottom w:val="none" w:sz="0" w:space="0" w:color="auto"/>
        <w:right w:val="none" w:sz="0" w:space="0" w:color="auto"/>
      </w:divBdr>
    </w:div>
    <w:div w:id="1033313659">
      <w:bodyDiv w:val="1"/>
      <w:marLeft w:val="0"/>
      <w:marRight w:val="0"/>
      <w:marTop w:val="0"/>
      <w:marBottom w:val="0"/>
      <w:divBdr>
        <w:top w:val="none" w:sz="0" w:space="0" w:color="auto"/>
        <w:left w:val="none" w:sz="0" w:space="0" w:color="auto"/>
        <w:bottom w:val="none" w:sz="0" w:space="0" w:color="auto"/>
        <w:right w:val="none" w:sz="0" w:space="0" w:color="auto"/>
      </w:divBdr>
    </w:div>
    <w:div w:id="1046218379">
      <w:bodyDiv w:val="1"/>
      <w:marLeft w:val="0"/>
      <w:marRight w:val="0"/>
      <w:marTop w:val="0"/>
      <w:marBottom w:val="0"/>
      <w:divBdr>
        <w:top w:val="none" w:sz="0" w:space="0" w:color="auto"/>
        <w:left w:val="none" w:sz="0" w:space="0" w:color="auto"/>
        <w:bottom w:val="none" w:sz="0" w:space="0" w:color="auto"/>
        <w:right w:val="none" w:sz="0" w:space="0" w:color="auto"/>
      </w:divBdr>
    </w:div>
    <w:div w:id="1057705861">
      <w:bodyDiv w:val="1"/>
      <w:marLeft w:val="0"/>
      <w:marRight w:val="0"/>
      <w:marTop w:val="0"/>
      <w:marBottom w:val="0"/>
      <w:divBdr>
        <w:top w:val="none" w:sz="0" w:space="0" w:color="auto"/>
        <w:left w:val="none" w:sz="0" w:space="0" w:color="auto"/>
        <w:bottom w:val="none" w:sz="0" w:space="0" w:color="auto"/>
        <w:right w:val="none" w:sz="0" w:space="0" w:color="auto"/>
      </w:divBdr>
    </w:div>
    <w:div w:id="1061711588">
      <w:bodyDiv w:val="1"/>
      <w:marLeft w:val="0"/>
      <w:marRight w:val="0"/>
      <w:marTop w:val="0"/>
      <w:marBottom w:val="0"/>
      <w:divBdr>
        <w:top w:val="none" w:sz="0" w:space="0" w:color="auto"/>
        <w:left w:val="none" w:sz="0" w:space="0" w:color="auto"/>
        <w:bottom w:val="none" w:sz="0" w:space="0" w:color="auto"/>
        <w:right w:val="none" w:sz="0" w:space="0" w:color="auto"/>
      </w:divBdr>
    </w:div>
    <w:div w:id="1066148249">
      <w:bodyDiv w:val="1"/>
      <w:marLeft w:val="0"/>
      <w:marRight w:val="0"/>
      <w:marTop w:val="0"/>
      <w:marBottom w:val="0"/>
      <w:divBdr>
        <w:top w:val="none" w:sz="0" w:space="0" w:color="auto"/>
        <w:left w:val="none" w:sz="0" w:space="0" w:color="auto"/>
        <w:bottom w:val="none" w:sz="0" w:space="0" w:color="auto"/>
        <w:right w:val="none" w:sz="0" w:space="0" w:color="auto"/>
      </w:divBdr>
    </w:div>
    <w:div w:id="1075398339">
      <w:bodyDiv w:val="1"/>
      <w:marLeft w:val="0"/>
      <w:marRight w:val="0"/>
      <w:marTop w:val="0"/>
      <w:marBottom w:val="0"/>
      <w:divBdr>
        <w:top w:val="none" w:sz="0" w:space="0" w:color="auto"/>
        <w:left w:val="none" w:sz="0" w:space="0" w:color="auto"/>
        <w:bottom w:val="none" w:sz="0" w:space="0" w:color="auto"/>
        <w:right w:val="none" w:sz="0" w:space="0" w:color="auto"/>
      </w:divBdr>
    </w:div>
    <w:div w:id="1081215836">
      <w:bodyDiv w:val="1"/>
      <w:marLeft w:val="0"/>
      <w:marRight w:val="0"/>
      <w:marTop w:val="0"/>
      <w:marBottom w:val="0"/>
      <w:divBdr>
        <w:top w:val="none" w:sz="0" w:space="0" w:color="auto"/>
        <w:left w:val="none" w:sz="0" w:space="0" w:color="auto"/>
        <w:bottom w:val="none" w:sz="0" w:space="0" w:color="auto"/>
        <w:right w:val="none" w:sz="0" w:space="0" w:color="auto"/>
      </w:divBdr>
    </w:div>
    <w:div w:id="1082458467">
      <w:bodyDiv w:val="1"/>
      <w:marLeft w:val="0"/>
      <w:marRight w:val="0"/>
      <w:marTop w:val="0"/>
      <w:marBottom w:val="0"/>
      <w:divBdr>
        <w:top w:val="none" w:sz="0" w:space="0" w:color="auto"/>
        <w:left w:val="none" w:sz="0" w:space="0" w:color="auto"/>
        <w:bottom w:val="none" w:sz="0" w:space="0" w:color="auto"/>
        <w:right w:val="none" w:sz="0" w:space="0" w:color="auto"/>
      </w:divBdr>
    </w:div>
    <w:div w:id="1086345407">
      <w:bodyDiv w:val="1"/>
      <w:marLeft w:val="0"/>
      <w:marRight w:val="0"/>
      <w:marTop w:val="0"/>
      <w:marBottom w:val="0"/>
      <w:divBdr>
        <w:top w:val="none" w:sz="0" w:space="0" w:color="auto"/>
        <w:left w:val="none" w:sz="0" w:space="0" w:color="auto"/>
        <w:bottom w:val="none" w:sz="0" w:space="0" w:color="auto"/>
        <w:right w:val="none" w:sz="0" w:space="0" w:color="auto"/>
      </w:divBdr>
    </w:div>
    <w:div w:id="1091311597">
      <w:bodyDiv w:val="1"/>
      <w:marLeft w:val="0"/>
      <w:marRight w:val="0"/>
      <w:marTop w:val="0"/>
      <w:marBottom w:val="0"/>
      <w:divBdr>
        <w:top w:val="none" w:sz="0" w:space="0" w:color="auto"/>
        <w:left w:val="none" w:sz="0" w:space="0" w:color="auto"/>
        <w:bottom w:val="none" w:sz="0" w:space="0" w:color="auto"/>
        <w:right w:val="none" w:sz="0" w:space="0" w:color="auto"/>
      </w:divBdr>
    </w:div>
    <w:div w:id="1094009046">
      <w:bodyDiv w:val="1"/>
      <w:marLeft w:val="0"/>
      <w:marRight w:val="0"/>
      <w:marTop w:val="0"/>
      <w:marBottom w:val="0"/>
      <w:divBdr>
        <w:top w:val="none" w:sz="0" w:space="0" w:color="auto"/>
        <w:left w:val="none" w:sz="0" w:space="0" w:color="auto"/>
        <w:bottom w:val="none" w:sz="0" w:space="0" w:color="auto"/>
        <w:right w:val="none" w:sz="0" w:space="0" w:color="auto"/>
      </w:divBdr>
    </w:div>
    <w:div w:id="1101486629">
      <w:bodyDiv w:val="1"/>
      <w:marLeft w:val="0"/>
      <w:marRight w:val="0"/>
      <w:marTop w:val="0"/>
      <w:marBottom w:val="0"/>
      <w:divBdr>
        <w:top w:val="none" w:sz="0" w:space="0" w:color="auto"/>
        <w:left w:val="none" w:sz="0" w:space="0" w:color="auto"/>
        <w:bottom w:val="none" w:sz="0" w:space="0" w:color="auto"/>
        <w:right w:val="none" w:sz="0" w:space="0" w:color="auto"/>
      </w:divBdr>
    </w:div>
    <w:div w:id="1106920727">
      <w:bodyDiv w:val="1"/>
      <w:marLeft w:val="0"/>
      <w:marRight w:val="0"/>
      <w:marTop w:val="0"/>
      <w:marBottom w:val="0"/>
      <w:divBdr>
        <w:top w:val="none" w:sz="0" w:space="0" w:color="auto"/>
        <w:left w:val="none" w:sz="0" w:space="0" w:color="auto"/>
        <w:bottom w:val="none" w:sz="0" w:space="0" w:color="auto"/>
        <w:right w:val="none" w:sz="0" w:space="0" w:color="auto"/>
      </w:divBdr>
    </w:div>
    <w:div w:id="1111313941">
      <w:bodyDiv w:val="1"/>
      <w:marLeft w:val="0"/>
      <w:marRight w:val="0"/>
      <w:marTop w:val="0"/>
      <w:marBottom w:val="0"/>
      <w:divBdr>
        <w:top w:val="none" w:sz="0" w:space="0" w:color="auto"/>
        <w:left w:val="none" w:sz="0" w:space="0" w:color="auto"/>
        <w:bottom w:val="none" w:sz="0" w:space="0" w:color="auto"/>
        <w:right w:val="none" w:sz="0" w:space="0" w:color="auto"/>
      </w:divBdr>
    </w:div>
    <w:div w:id="1123041954">
      <w:bodyDiv w:val="1"/>
      <w:marLeft w:val="0"/>
      <w:marRight w:val="0"/>
      <w:marTop w:val="0"/>
      <w:marBottom w:val="0"/>
      <w:divBdr>
        <w:top w:val="none" w:sz="0" w:space="0" w:color="auto"/>
        <w:left w:val="none" w:sz="0" w:space="0" w:color="auto"/>
        <w:bottom w:val="none" w:sz="0" w:space="0" w:color="auto"/>
        <w:right w:val="none" w:sz="0" w:space="0" w:color="auto"/>
      </w:divBdr>
    </w:div>
    <w:div w:id="1126312894">
      <w:bodyDiv w:val="1"/>
      <w:marLeft w:val="0"/>
      <w:marRight w:val="0"/>
      <w:marTop w:val="0"/>
      <w:marBottom w:val="0"/>
      <w:divBdr>
        <w:top w:val="none" w:sz="0" w:space="0" w:color="auto"/>
        <w:left w:val="none" w:sz="0" w:space="0" w:color="auto"/>
        <w:bottom w:val="none" w:sz="0" w:space="0" w:color="auto"/>
        <w:right w:val="none" w:sz="0" w:space="0" w:color="auto"/>
      </w:divBdr>
    </w:div>
    <w:div w:id="1128623801">
      <w:bodyDiv w:val="1"/>
      <w:marLeft w:val="0"/>
      <w:marRight w:val="0"/>
      <w:marTop w:val="0"/>
      <w:marBottom w:val="0"/>
      <w:divBdr>
        <w:top w:val="none" w:sz="0" w:space="0" w:color="auto"/>
        <w:left w:val="none" w:sz="0" w:space="0" w:color="auto"/>
        <w:bottom w:val="none" w:sz="0" w:space="0" w:color="auto"/>
        <w:right w:val="none" w:sz="0" w:space="0" w:color="auto"/>
      </w:divBdr>
    </w:div>
    <w:div w:id="1130052608">
      <w:bodyDiv w:val="1"/>
      <w:marLeft w:val="0"/>
      <w:marRight w:val="0"/>
      <w:marTop w:val="0"/>
      <w:marBottom w:val="0"/>
      <w:divBdr>
        <w:top w:val="none" w:sz="0" w:space="0" w:color="auto"/>
        <w:left w:val="none" w:sz="0" w:space="0" w:color="auto"/>
        <w:bottom w:val="none" w:sz="0" w:space="0" w:color="auto"/>
        <w:right w:val="none" w:sz="0" w:space="0" w:color="auto"/>
      </w:divBdr>
    </w:div>
    <w:div w:id="1167089036">
      <w:bodyDiv w:val="1"/>
      <w:marLeft w:val="0"/>
      <w:marRight w:val="0"/>
      <w:marTop w:val="0"/>
      <w:marBottom w:val="0"/>
      <w:divBdr>
        <w:top w:val="none" w:sz="0" w:space="0" w:color="auto"/>
        <w:left w:val="none" w:sz="0" w:space="0" w:color="auto"/>
        <w:bottom w:val="none" w:sz="0" w:space="0" w:color="auto"/>
        <w:right w:val="none" w:sz="0" w:space="0" w:color="auto"/>
      </w:divBdr>
    </w:div>
    <w:div w:id="1167790527">
      <w:bodyDiv w:val="1"/>
      <w:marLeft w:val="0"/>
      <w:marRight w:val="0"/>
      <w:marTop w:val="0"/>
      <w:marBottom w:val="0"/>
      <w:divBdr>
        <w:top w:val="none" w:sz="0" w:space="0" w:color="auto"/>
        <w:left w:val="none" w:sz="0" w:space="0" w:color="auto"/>
        <w:bottom w:val="none" w:sz="0" w:space="0" w:color="auto"/>
        <w:right w:val="none" w:sz="0" w:space="0" w:color="auto"/>
      </w:divBdr>
    </w:div>
    <w:div w:id="1168250150">
      <w:bodyDiv w:val="1"/>
      <w:marLeft w:val="0"/>
      <w:marRight w:val="0"/>
      <w:marTop w:val="0"/>
      <w:marBottom w:val="0"/>
      <w:divBdr>
        <w:top w:val="none" w:sz="0" w:space="0" w:color="auto"/>
        <w:left w:val="none" w:sz="0" w:space="0" w:color="auto"/>
        <w:bottom w:val="none" w:sz="0" w:space="0" w:color="auto"/>
        <w:right w:val="none" w:sz="0" w:space="0" w:color="auto"/>
      </w:divBdr>
    </w:div>
    <w:div w:id="1174414623">
      <w:bodyDiv w:val="1"/>
      <w:marLeft w:val="0"/>
      <w:marRight w:val="0"/>
      <w:marTop w:val="0"/>
      <w:marBottom w:val="0"/>
      <w:divBdr>
        <w:top w:val="none" w:sz="0" w:space="0" w:color="auto"/>
        <w:left w:val="none" w:sz="0" w:space="0" w:color="auto"/>
        <w:bottom w:val="none" w:sz="0" w:space="0" w:color="auto"/>
        <w:right w:val="none" w:sz="0" w:space="0" w:color="auto"/>
      </w:divBdr>
    </w:div>
    <w:div w:id="1180390726">
      <w:bodyDiv w:val="1"/>
      <w:marLeft w:val="0"/>
      <w:marRight w:val="0"/>
      <w:marTop w:val="0"/>
      <w:marBottom w:val="0"/>
      <w:divBdr>
        <w:top w:val="none" w:sz="0" w:space="0" w:color="auto"/>
        <w:left w:val="none" w:sz="0" w:space="0" w:color="auto"/>
        <w:bottom w:val="none" w:sz="0" w:space="0" w:color="auto"/>
        <w:right w:val="none" w:sz="0" w:space="0" w:color="auto"/>
      </w:divBdr>
    </w:div>
    <w:div w:id="1192500418">
      <w:bodyDiv w:val="1"/>
      <w:marLeft w:val="0"/>
      <w:marRight w:val="0"/>
      <w:marTop w:val="0"/>
      <w:marBottom w:val="0"/>
      <w:divBdr>
        <w:top w:val="none" w:sz="0" w:space="0" w:color="auto"/>
        <w:left w:val="none" w:sz="0" w:space="0" w:color="auto"/>
        <w:bottom w:val="none" w:sz="0" w:space="0" w:color="auto"/>
        <w:right w:val="none" w:sz="0" w:space="0" w:color="auto"/>
      </w:divBdr>
    </w:div>
    <w:div w:id="1198205128">
      <w:bodyDiv w:val="1"/>
      <w:marLeft w:val="0"/>
      <w:marRight w:val="0"/>
      <w:marTop w:val="0"/>
      <w:marBottom w:val="0"/>
      <w:divBdr>
        <w:top w:val="none" w:sz="0" w:space="0" w:color="auto"/>
        <w:left w:val="none" w:sz="0" w:space="0" w:color="auto"/>
        <w:bottom w:val="none" w:sz="0" w:space="0" w:color="auto"/>
        <w:right w:val="none" w:sz="0" w:space="0" w:color="auto"/>
      </w:divBdr>
    </w:div>
    <w:div w:id="1203901055">
      <w:bodyDiv w:val="1"/>
      <w:marLeft w:val="0"/>
      <w:marRight w:val="0"/>
      <w:marTop w:val="0"/>
      <w:marBottom w:val="0"/>
      <w:divBdr>
        <w:top w:val="none" w:sz="0" w:space="0" w:color="auto"/>
        <w:left w:val="none" w:sz="0" w:space="0" w:color="auto"/>
        <w:bottom w:val="none" w:sz="0" w:space="0" w:color="auto"/>
        <w:right w:val="none" w:sz="0" w:space="0" w:color="auto"/>
      </w:divBdr>
    </w:div>
    <w:div w:id="1236550914">
      <w:bodyDiv w:val="1"/>
      <w:marLeft w:val="0"/>
      <w:marRight w:val="0"/>
      <w:marTop w:val="0"/>
      <w:marBottom w:val="0"/>
      <w:divBdr>
        <w:top w:val="none" w:sz="0" w:space="0" w:color="auto"/>
        <w:left w:val="none" w:sz="0" w:space="0" w:color="auto"/>
        <w:bottom w:val="none" w:sz="0" w:space="0" w:color="auto"/>
        <w:right w:val="none" w:sz="0" w:space="0" w:color="auto"/>
      </w:divBdr>
    </w:div>
    <w:div w:id="1238249243">
      <w:bodyDiv w:val="1"/>
      <w:marLeft w:val="0"/>
      <w:marRight w:val="0"/>
      <w:marTop w:val="0"/>
      <w:marBottom w:val="0"/>
      <w:divBdr>
        <w:top w:val="none" w:sz="0" w:space="0" w:color="auto"/>
        <w:left w:val="none" w:sz="0" w:space="0" w:color="auto"/>
        <w:bottom w:val="none" w:sz="0" w:space="0" w:color="auto"/>
        <w:right w:val="none" w:sz="0" w:space="0" w:color="auto"/>
      </w:divBdr>
    </w:div>
    <w:div w:id="1253467715">
      <w:bodyDiv w:val="1"/>
      <w:marLeft w:val="0"/>
      <w:marRight w:val="0"/>
      <w:marTop w:val="0"/>
      <w:marBottom w:val="0"/>
      <w:divBdr>
        <w:top w:val="none" w:sz="0" w:space="0" w:color="auto"/>
        <w:left w:val="none" w:sz="0" w:space="0" w:color="auto"/>
        <w:bottom w:val="none" w:sz="0" w:space="0" w:color="auto"/>
        <w:right w:val="none" w:sz="0" w:space="0" w:color="auto"/>
      </w:divBdr>
    </w:div>
    <w:div w:id="1270316717">
      <w:bodyDiv w:val="1"/>
      <w:marLeft w:val="0"/>
      <w:marRight w:val="0"/>
      <w:marTop w:val="0"/>
      <w:marBottom w:val="0"/>
      <w:divBdr>
        <w:top w:val="none" w:sz="0" w:space="0" w:color="auto"/>
        <w:left w:val="none" w:sz="0" w:space="0" w:color="auto"/>
        <w:bottom w:val="none" w:sz="0" w:space="0" w:color="auto"/>
        <w:right w:val="none" w:sz="0" w:space="0" w:color="auto"/>
      </w:divBdr>
    </w:div>
    <w:div w:id="1273854478">
      <w:bodyDiv w:val="1"/>
      <w:marLeft w:val="0"/>
      <w:marRight w:val="0"/>
      <w:marTop w:val="0"/>
      <w:marBottom w:val="0"/>
      <w:divBdr>
        <w:top w:val="none" w:sz="0" w:space="0" w:color="auto"/>
        <w:left w:val="none" w:sz="0" w:space="0" w:color="auto"/>
        <w:bottom w:val="none" w:sz="0" w:space="0" w:color="auto"/>
        <w:right w:val="none" w:sz="0" w:space="0" w:color="auto"/>
      </w:divBdr>
    </w:div>
    <w:div w:id="1277787168">
      <w:bodyDiv w:val="1"/>
      <w:marLeft w:val="0"/>
      <w:marRight w:val="0"/>
      <w:marTop w:val="0"/>
      <w:marBottom w:val="0"/>
      <w:divBdr>
        <w:top w:val="none" w:sz="0" w:space="0" w:color="auto"/>
        <w:left w:val="none" w:sz="0" w:space="0" w:color="auto"/>
        <w:bottom w:val="none" w:sz="0" w:space="0" w:color="auto"/>
        <w:right w:val="none" w:sz="0" w:space="0" w:color="auto"/>
      </w:divBdr>
    </w:div>
    <w:div w:id="1278222131">
      <w:bodyDiv w:val="1"/>
      <w:marLeft w:val="0"/>
      <w:marRight w:val="0"/>
      <w:marTop w:val="0"/>
      <w:marBottom w:val="0"/>
      <w:divBdr>
        <w:top w:val="none" w:sz="0" w:space="0" w:color="auto"/>
        <w:left w:val="none" w:sz="0" w:space="0" w:color="auto"/>
        <w:bottom w:val="none" w:sz="0" w:space="0" w:color="auto"/>
        <w:right w:val="none" w:sz="0" w:space="0" w:color="auto"/>
      </w:divBdr>
    </w:div>
    <w:div w:id="1280340001">
      <w:bodyDiv w:val="1"/>
      <w:marLeft w:val="0"/>
      <w:marRight w:val="0"/>
      <w:marTop w:val="0"/>
      <w:marBottom w:val="0"/>
      <w:divBdr>
        <w:top w:val="none" w:sz="0" w:space="0" w:color="auto"/>
        <w:left w:val="none" w:sz="0" w:space="0" w:color="auto"/>
        <w:bottom w:val="none" w:sz="0" w:space="0" w:color="auto"/>
        <w:right w:val="none" w:sz="0" w:space="0" w:color="auto"/>
      </w:divBdr>
    </w:div>
    <w:div w:id="1281843716">
      <w:bodyDiv w:val="1"/>
      <w:marLeft w:val="0"/>
      <w:marRight w:val="0"/>
      <w:marTop w:val="0"/>
      <w:marBottom w:val="0"/>
      <w:divBdr>
        <w:top w:val="none" w:sz="0" w:space="0" w:color="auto"/>
        <w:left w:val="none" w:sz="0" w:space="0" w:color="auto"/>
        <w:bottom w:val="none" w:sz="0" w:space="0" w:color="auto"/>
        <w:right w:val="none" w:sz="0" w:space="0" w:color="auto"/>
      </w:divBdr>
    </w:div>
    <w:div w:id="1286689964">
      <w:bodyDiv w:val="1"/>
      <w:marLeft w:val="0"/>
      <w:marRight w:val="0"/>
      <w:marTop w:val="0"/>
      <w:marBottom w:val="0"/>
      <w:divBdr>
        <w:top w:val="none" w:sz="0" w:space="0" w:color="auto"/>
        <w:left w:val="none" w:sz="0" w:space="0" w:color="auto"/>
        <w:bottom w:val="none" w:sz="0" w:space="0" w:color="auto"/>
        <w:right w:val="none" w:sz="0" w:space="0" w:color="auto"/>
      </w:divBdr>
    </w:div>
    <w:div w:id="1286697957">
      <w:bodyDiv w:val="1"/>
      <w:marLeft w:val="0"/>
      <w:marRight w:val="0"/>
      <w:marTop w:val="0"/>
      <w:marBottom w:val="0"/>
      <w:divBdr>
        <w:top w:val="none" w:sz="0" w:space="0" w:color="auto"/>
        <w:left w:val="none" w:sz="0" w:space="0" w:color="auto"/>
        <w:bottom w:val="none" w:sz="0" w:space="0" w:color="auto"/>
        <w:right w:val="none" w:sz="0" w:space="0" w:color="auto"/>
      </w:divBdr>
    </w:div>
    <w:div w:id="1298991414">
      <w:bodyDiv w:val="1"/>
      <w:marLeft w:val="0"/>
      <w:marRight w:val="0"/>
      <w:marTop w:val="0"/>
      <w:marBottom w:val="0"/>
      <w:divBdr>
        <w:top w:val="none" w:sz="0" w:space="0" w:color="auto"/>
        <w:left w:val="none" w:sz="0" w:space="0" w:color="auto"/>
        <w:bottom w:val="none" w:sz="0" w:space="0" w:color="auto"/>
        <w:right w:val="none" w:sz="0" w:space="0" w:color="auto"/>
      </w:divBdr>
    </w:div>
    <w:div w:id="1322539461">
      <w:bodyDiv w:val="1"/>
      <w:marLeft w:val="0"/>
      <w:marRight w:val="0"/>
      <w:marTop w:val="0"/>
      <w:marBottom w:val="0"/>
      <w:divBdr>
        <w:top w:val="none" w:sz="0" w:space="0" w:color="auto"/>
        <w:left w:val="none" w:sz="0" w:space="0" w:color="auto"/>
        <w:bottom w:val="none" w:sz="0" w:space="0" w:color="auto"/>
        <w:right w:val="none" w:sz="0" w:space="0" w:color="auto"/>
      </w:divBdr>
    </w:div>
    <w:div w:id="1333528577">
      <w:bodyDiv w:val="1"/>
      <w:marLeft w:val="0"/>
      <w:marRight w:val="0"/>
      <w:marTop w:val="0"/>
      <w:marBottom w:val="0"/>
      <w:divBdr>
        <w:top w:val="none" w:sz="0" w:space="0" w:color="auto"/>
        <w:left w:val="none" w:sz="0" w:space="0" w:color="auto"/>
        <w:bottom w:val="none" w:sz="0" w:space="0" w:color="auto"/>
        <w:right w:val="none" w:sz="0" w:space="0" w:color="auto"/>
      </w:divBdr>
    </w:div>
    <w:div w:id="1369723416">
      <w:bodyDiv w:val="1"/>
      <w:marLeft w:val="0"/>
      <w:marRight w:val="0"/>
      <w:marTop w:val="0"/>
      <w:marBottom w:val="0"/>
      <w:divBdr>
        <w:top w:val="none" w:sz="0" w:space="0" w:color="auto"/>
        <w:left w:val="none" w:sz="0" w:space="0" w:color="auto"/>
        <w:bottom w:val="none" w:sz="0" w:space="0" w:color="auto"/>
        <w:right w:val="none" w:sz="0" w:space="0" w:color="auto"/>
      </w:divBdr>
    </w:div>
    <w:div w:id="1381587394">
      <w:bodyDiv w:val="1"/>
      <w:marLeft w:val="0"/>
      <w:marRight w:val="0"/>
      <w:marTop w:val="0"/>
      <w:marBottom w:val="0"/>
      <w:divBdr>
        <w:top w:val="none" w:sz="0" w:space="0" w:color="auto"/>
        <w:left w:val="none" w:sz="0" w:space="0" w:color="auto"/>
        <w:bottom w:val="none" w:sz="0" w:space="0" w:color="auto"/>
        <w:right w:val="none" w:sz="0" w:space="0" w:color="auto"/>
      </w:divBdr>
    </w:div>
    <w:div w:id="1388455298">
      <w:bodyDiv w:val="1"/>
      <w:marLeft w:val="0"/>
      <w:marRight w:val="0"/>
      <w:marTop w:val="0"/>
      <w:marBottom w:val="0"/>
      <w:divBdr>
        <w:top w:val="none" w:sz="0" w:space="0" w:color="auto"/>
        <w:left w:val="none" w:sz="0" w:space="0" w:color="auto"/>
        <w:bottom w:val="none" w:sz="0" w:space="0" w:color="auto"/>
        <w:right w:val="none" w:sz="0" w:space="0" w:color="auto"/>
      </w:divBdr>
    </w:div>
    <w:div w:id="1389913451">
      <w:bodyDiv w:val="1"/>
      <w:marLeft w:val="0"/>
      <w:marRight w:val="0"/>
      <w:marTop w:val="0"/>
      <w:marBottom w:val="0"/>
      <w:divBdr>
        <w:top w:val="none" w:sz="0" w:space="0" w:color="auto"/>
        <w:left w:val="none" w:sz="0" w:space="0" w:color="auto"/>
        <w:bottom w:val="none" w:sz="0" w:space="0" w:color="auto"/>
        <w:right w:val="none" w:sz="0" w:space="0" w:color="auto"/>
      </w:divBdr>
    </w:div>
    <w:div w:id="1391032294">
      <w:bodyDiv w:val="1"/>
      <w:marLeft w:val="0"/>
      <w:marRight w:val="0"/>
      <w:marTop w:val="0"/>
      <w:marBottom w:val="0"/>
      <w:divBdr>
        <w:top w:val="none" w:sz="0" w:space="0" w:color="auto"/>
        <w:left w:val="none" w:sz="0" w:space="0" w:color="auto"/>
        <w:bottom w:val="none" w:sz="0" w:space="0" w:color="auto"/>
        <w:right w:val="none" w:sz="0" w:space="0" w:color="auto"/>
      </w:divBdr>
    </w:div>
    <w:div w:id="1392272973">
      <w:bodyDiv w:val="1"/>
      <w:marLeft w:val="0"/>
      <w:marRight w:val="0"/>
      <w:marTop w:val="0"/>
      <w:marBottom w:val="0"/>
      <w:divBdr>
        <w:top w:val="none" w:sz="0" w:space="0" w:color="auto"/>
        <w:left w:val="none" w:sz="0" w:space="0" w:color="auto"/>
        <w:bottom w:val="none" w:sz="0" w:space="0" w:color="auto"/>
        <w:right w:val="none" w:sz="0" w:space="0" w:color="auto"/>
      </w:divBdr>
    </w:div>
    <w:div w:id="1395854319">
      <w:bodyDiv w:val="1"/>
      <w:marLeft w:val="0"/>
      <w:marRight w:val="0"/>
      <w:marTop w:val="0"/>
      <w:marBottom w:val="0"/>
      <w:divBdr>
        <w:top w:val="none" w:sz="0" w:space="0" w:color="auto"/>
        <w:left w:val="none" w:sz="0" w:space="0" w:color="auto"/>
        <w:bottom w:val="none" w:sz="0" w:space="0" w:color="auto"/>
        <w:right w:val="none" w:sz="0" w:space="0" w:color="auto"/>
      </w:divBdr>
    </w:div>
    <w:div w:id="1403407144">
      <w:bodyDiv w:val="1"/>
      <w:marLeft w:val="0"/>
      <w:marRight w:val="0"/>
      <w:marTop w:val="0"/>
      <w:marBottom w:val="0"/>
      <w:divBdr>
        <w:top w:val="none" w:sz="0" w:space="0" w:color="auto"/>
        <w:left w:val="none" w:sz="0" w:space="0" w:color="auto"/>
        <w:bottom w:val="none" w:sz="0" w:space="0" w:color="auto"/>
        <w:right w:val="none" w:sz="0" w:space="0" w:color="auto"/>
      </w:divBdr>
    </w:div>
    <w:div w:id="1418474924">
      <w:bodyDiv w:val="1"/>
      <w:marLeft w:val="0"/>
      <w:marRight w:val="0"/>
      <w:marTop w:val="0"/>
      <w:marBottom w:val="0"/>
      <w:divBdr>
        <w:top w:val="none" w:sz="0" w:space="0" w:color="auto"/>
        <w:left w:val="none" w:sz="0" w:space="0" w:color="auto"/>
        <w:bottom w:val="none" w:sz="0" w:space="0" w:color="auto"/>
        <w:right w:val="none" w:sz="0" w:space="0" w:color="auto"/>
      </w:divBdr>
    </w:div>
    <w:div w:id="1432975103">
      <w:bodyDiv w:val="1"/>
      <w:marLeft w:val="0"/>
      <w:marRight w:val="0"/>
      <w:marTop w:val="0"/>
      <w:marBottom w:val="0"/>
      <w:divBdr>
        <w:top w:val="none" w:sz="0" w:space="0" w:color="auto"/>
        <w:left w:val="none" w:sz="0" w:space="0" w:color="auto"/>
        <w:bottom w:val="none" w:sz="0" w:space="0" w:color="auto"/>
        <w:right w:val="none" w:sz="0" w:space="0" w:color="auto"/>
      </w:divBdr>
    </w:div>
    <w:div w:id="1433862240">
      <w:bodyDiv w:val="1"/>
      <w:marLeft w:val="0"/>
      <w:marRight w:val="0"/>
      <w:marTop w:val="0"/>
      <w:marBottom w:val="0"/>
      <w:divBdr>
        <w:top w:val="none" w:sz="0" w:space="0" w:color="auto"/>
        <w:left w:val="none" w:sz="0" w:space="0" w:color="auto"/>
        <w:bottom w:val="none" w:sz="0" w:space="0" w:color="auto"/>
        <w:right w:val="none" w:sz="0" w:space="0" w:color="auto"/>
      </w:divBdr>
    </w:div>
    <w:div w:id="1434470167">
      <w:bodyDiv w:val="1"/>
      <w:marLeft w:val="0"/>
      <w:marRight w:val="0"/>
      <w:marTop w:val="0"/>
      <w:marBottom w:val="0"/>
      <w:divBdr>
        <w:top w:val="none" w:sz="0" w:space="0" w:color="auto"/>
        <w:left w:val="none" w:sz="0" w:space="0" w:color="auto"/>
        <w:bottom w:val="none" w:sz="0" w:space="0" w:color="auto"/>
        <w:right w:val="none" w:sz="0" w:space="0" w:color="auto"/>
      </w:divBdr>
    </w:div>
    <w:div w:id="1435783671">
      <w:bodyDiv w:val="1"/>
      <w:marLeft w:val="0"/>
      <w:marRight w:val="0"/>
      <w:marTop w:val="0"/>
      <w:marBottom w:val="0"/>
      <w:divBdr>
        <w:top w:val="none" w:sz="0" w:space="0" w:color="auto"/>
        <w:left w:val="none" w:sz="0" w:space="0" w:color="auto"/>
        <w:bottom w:val="none" w:sz="0" w:space="0" w:color="auto"/>
        <w:right w:val="none" w:sz="0" w:space="0" w:color="auto"/>
      </w:divBdr>
    </w:div>
    <w:div w:id="1454444662">
      <w:bodyDiv w:val="1"/>
      <w:marLeft w:val="0"/>
      <w:marRight w:val="0"/>
      <w:marTop w:val="0"/>
      <w:marBottom w:val="0"/>
      <w:divBdr>
        <w:top w:val="none" w:sz="0" w:space="0" w:color="auto"/>
        <w:left w:val="none" w:sz="0" w:space="0" w:color="auto"/>
        <w:bottom w:val="none" w:sz="0" w:space="0" w:color="auto"/>
        <w:right w:val="none" w:sz="0" w:space="0" w:color="auto"/>
      </w:divBdr>
    </w:div>
    <w:div w:id="1478717656">
      <w:bodyDiv w:val="1"/>
      <w:marLeft w:val="0"/>
      <w:marRight w:val="0"/>
      <w:marTop w:val="0"/>
      <w:marBottom w:val="0"/>
      <w:divBdr>
        <w:top w:val="none" w:sz="0" w:space="0" w:color="auto"/>
        <w:left w:val="none" w:sz="0" w:space="0" w:color="auto"/>
        <w:bottom w:val="none" w:sz="0" w:space="0" w:color="auto"/>
        <w:right w:val="none" w:sz="0" w:space="0" w:color="auto"/>
      </w:divBdr>
    </w:div>
    <w:div w:id="1501774934">
      <w:bodyDiv w:val="1"/>
      <w:marLeft w:val="0"/>
      <w:marRight w:val="0"/>
      <w:marTop w:val="0"/>
      <w:marBottom w:val="0"/>
      <w:divBdr>
        <w:top w:val="none" w:sz="0" w:space="0" w:color="auto"/>
        <w:left w:val="none" w:sz="0" w:space="0" w:color="auto"/>
        <w:bottom w:val="none" w:sz="0" w:space="0" w:color="auto"/>
        <w:right w:val="none" w:sz="0" w:space="0" w:color="auto"/>
      </w:divBdr>
    </w:div>
    <w:div w:id="1510487320">
      <w:bodyDiv w:val="1"/>
      <w:marLeft w:val="0"/>
      <w:marRight w:val="0"/>
      <w:marTop w:val="0"/>
      <w:marBottom w:val="0"/>
      <w:divBdr>
        <w:top w:val="none" w:sz="0" w:space="0" w:color="auto"/>
        <w:left w:val="none" w:sz="0" w:space="0" w:color="auto"/>
        <w:bottom w:val="none" w:sz="0" w:space="0" w:color="auto"/>
        <w:right w:val="none" w:sz="0" w:space="0" w:color="auto"/>
      </w:divBdr>
    </w:div>
    <w:div w:id="1515261722">
      <w:bodyDiv w:val="1"/>
      <w:marLeft w:val="0"/>
      <w:marRight w:val="0"/>
      <w:marTop w:val="0"/>
      <w:marBottom w:val="0"/>
      <w:divBdr>
        <w:top w:val="none" w:sz="0" w:space="0" w:color="auto"/>
        <w:left w:val="none" w:sz="0" w:space="0" w:color="auto"/>
        <w:bottom w:val="none" w:sz="0" w:space="0" w:color="auto"/>
        <w:right w:val="none" w:sz="0" w:space="0" w:color="auto"/>
      </w:divBdr>
    </w:div>
    <w:div w:id="1520393221">
      <w:bodyDiv w:val="1"/>
      <w:marLeft w:val="0"/>
      <w:marRight w:val="0"/>
      <w:marTop w:val="0"/>
      <w:marBottom w:val="0"/>
      <w:divBdr>
        <w:top w:val="none" w:sz="0" w:space="0" w:color="auto"/>
        <w:left w:val="none" w:sz="0" w:space="0" w:color="auto"/>
        <w:bottom w:val="none" w:sz="0" w:space="0" w:color="auto"/>
        <w:right w:val="none" w:sz="0" w:space="0" w:color="auto"/>
      </w:divBdr>
    </w:div>
    <w:div w:id="1532258677">
      <w:bodyDiv w:val="1"/>
      <w:marLeft w:val="0"/>
      <w:marRight w:val="0"/>
      <w:marTop w:val="0"/>
      <w:marBottom w:val="0"/>
      <w:divBdr>
        <w:top w:val="none" w:sz="0" w:space="0" w:color="auto"/>
        <w:left w:val="none" w:sz="0" w:space="0" w:color="auto"/>
        <w:bottom w:val="none" w:sz="0" w:space="0" w:color="auto"/>
        <w:right w:val="none" w:sz="0" w:space="0" w:color="auto"/>
      </w:divBdr>
    </w:div>
    <w:div w:id="1534802800">
      <w:bodyDiv w:val="1"/>
      <w:marLeft w:val="0"/>
      <w:marRight w:val="0"/>
      <w:marTop w:val="0"/>
      <w:marBottom w:val="0"/>
      <w:divBdr>
        <w:top w:val="none" w:sz="0" w:space="0" w:color="auto"/>
        <w:left w:val="none" w:sz="0" w:space="0" w:color="auto"/>
        <w:bottom w:val="none" w:sz="0" w:space="0" w:color="auto"/>
        <w:right w:val="none" w:sz="0" w:space="0" w:color="auto"/>
      </w:divBdr>
    </w:div>
    <w:div w:id="1538466947">
      <w:bodyDiv w:val="1"/>
      <w:marLeft w:val="0"/>
      <w:marRight w:val="0"/>
      <w:marTop w:val="0"/>
      <w:marBottom w:val="0"/>
      <w:divBdr>
        <w:top w:val="none" w:sz="0" w:space="0" w:color="auto"/>
        <w:left w:val="none" w:sz="0" w:space="0" w:color="auto"/>
        <w:bottom w:val="none" w:sz="0" w:space="0" w:color="auto"/>
        <w:right w:val="none" w:sz="0" w:space="0" w:color="auto"/>
      </w:divBdr>
    </w:div>
    <w:div w:id="1539783076">
      <w:bodyDiv w:val="1"/>
      <w:marLeft w:val="0"/>
      <w:marRight w:val="0"/>
      <w:marTop w:val="0"/>
      <w:marBottom w:val="0"/>
      <w:divBdr>
        <w:top w:val="none" w:sz="0" w:space="0" w:color="auto"/>
        <w:left w:val="none" w:sz="0" w:space="0" w:color="auto"/>
        <w:bottom w:val="none" w:sz="0" w:space="0" w:color="auto"/>
        <w:right w:val="none" w:sz="0" w:space="0" w:color="auto"/>
      </w:divBdr>
    </w:div>
    <w:div w:id="1542477040">
      <w:bodyDiv w:val="1"/>
      <w:marLeft w:val="0"/>
      <w:marRight w:val="0"/>
      <w:marTop w:val="0"/>
      <w:marBottom w:val="0"/>
      <w:divBdr>
        <w:top w:val="none" w:sz="0" w:space="0" w:color="auto"/>
        <w:left w:val="none" w:sz="0" w:space="0" w:color="auto"/>
        <w:bottom w:val="none" w:sz="0" w:space="0" w:color="auto"/>
        <w:right w:val="none" w:sz="0" w:space="0" w:color="auto"/>
      </w:divBdr>
    </w:div>
    <w:div w:id="1549682643">
      <w:bodyDiv w:val="1"/>
      <w:marLeft w:val="0"/>
      <w:marRight w:val="0"/>
      <w:marTop w:val="0"/>
      <w:marBottom w:val="0"/>
      <w:divBdr>
        <w:top w:val="none" w:sz="0" w:space="0" w:color="auto"/>
        <w:left w:val="none" w:sz="0" w:space="0" w:color="auto"/>
        <w:bottom w:val="none" w:sz="0" w:space="0" w:color="auto"/>
        <w:right w:val="none" w:sz="0" w:space="0" w:color="auto"/>
      </w:divBdr>
    </w:div>
    <w:div w:id="1554921275">
      <w:bodyDiv w:val="1"/>
      <w:marLeft w:val="0"/>
      <w:marRight w:val="0"/>
      <w:marTop w:val="0"/>
      <w:marBottom w:val="0"/>
      <w:divBdr>
        <w:top w:val="none" w:sz="0" w:space="0" w:color="auto"/>
        <w:left w:val="none" w:sz="0" w:space="0" w:color="auto"/>
        <w:bottom w:val="none" w:sz="0" w:space="0" w:color="auto"/>
        <w:right w:val="none" w:sz="0" w:space="0" w:color="auto"/>
      </w:divBdr>
    </w:div>
    <w:div w:id="1559708257">
      <w:bodyDiv w:val="1"/>
      <w:marLeft w:val="0"/>
      <w:marRight w:val="0"/>
      <w:marTop w:val="0"/>
      <w:marBottom w:val="0"/>
      <w:divBdr>
        <w:top w:val="none" w:sz="0" w:space="0" w:color="auto"/>
        <w:left w:val="none" w:sz="0" w:space="0" w:color="auto"/>
        <w:bottom w:val="none" w:sz="0" w:space="0" w:color="auto"/>
        <w:right w:val="none" w:sz="0" w:space="0" w:color="auto"/>
      </w:divBdr>
    </w:div>
    <w:div w:id="1566602673">
      <w:bodyDiv w:val="1"/>
      <w:marLeft w:val="0"/>
      <w:marRight w:val="0"/>
      <w:marTop w:val="0"/>
      <w:marBottom w:val="0"/>
      <w:divBdr>
        <w:top w:val="none" w:sz="0" w:space="0" w:color="auto"/>
        <w:left w:val="none" w:sz="0" w:space="0" w:color="auto"/>
        <w:bottom w:val="none" w:sz="0" w:space="0" w:color="auto"/>
        <w:right w:val="none" w:sz="0" w:space="0" w:color="auto"/>
      </w:divBdr>
    </w:div>
    <w:div w:id="1570311977">
      <w:bodyDiv w:val="1"/>
      <w:marLeft w:val="0"/>
      <w:marRight w:val="0"/>
      <w:marTop w:val="0"/>
      <w:marBottom w:val="0"/>
      <w:divBdr>
        <w:top w:val="none" w:sz="0" w:space="0" w:color="auto"/>
        <w:left w:val="none" w:sz="0" w:space="0" w:color="auto"/>
        <w:bottom w:val="none" w:sz="0" w:space="0" w:color="auto"/>
        <w:right w:val="none" w:sz="0" w:space="0" w:color="auto"/>
      </w:divBdr>
    </w:div>
    <w:div w:id="1576353739">
      <w:bodyDiv w:val="1"/>
      <w:marLeft w:val="0"/>
      <w:marRight w:val="0"/>
      <w:marTop w:val="0"/>
      <w:marBottom w:val="0"/>
      <w:divBdr>
        <w:top w:val="none" w:sz="0" w:space="0" w:color="auto"/>
        <w:left w:val="none" w:sz="0" w:space="0" w:color="auto"/>
        <w:bottom w:val="none" w:sz="0" w:space="0" w:color="auto"/>
        <w:right w:val="none" w:sz="0" w:space="0" w:color="auto"/>
      </w:divBdr>
    </w:div>
    <w:div w:id="1594437917">
      <w:bodyDiv w:val="1"/>
      <w:marLeft w:val="0"/>
      <w:marRight w:val="0"/>
      <w:marTop w:val="0"/>
      <w:marBottom w:val="0"/>
      <w:divBdr>
        <w:top w:val="none" w:sz="0" w:space="0" w:color="auto"/>
        <w:left w:val="none" w:sz="0" w:space="0" w:color="auto"/>
        <w:bottom w:val="none" w:sz="0" w:space="0" w:color="auto"/>
        <w:right w:val="none" w:sz="0" w:space="0" w:color="auto"/>
      </w:divBdr>
    </w:div>
    <w:div w:id="1629824069">
      <w:bodyDiv w:val="1"/>
      <w:marLeft w:val="0"/>
      <w:marRight w:val="0"/>
      <w:marTop w:val="0"/>
      <w:marBottom w:val="0"/>
      <w:divBdr>
        <w:top w:val="none" w:sz="0" w:space="0" w:color="auto"/>
        <w:left w:val="none" w:sz="0" w:space="0" w:color="auto"/>
        <w:bottom w:val="none" w:sz="0" w:space="0" w:color="auto"/>
        <w:right w:val="none" w:sz="0" w:space="0" w:color="auto"/>
      </w:divBdr>
    </w:div>
    <w:div w:id="1630236233">
      <w:bodyDiv w:val="1"/>
      <w:marLeft w:val="0"/>
      <w:marRight w:val="0"/>
      <w:marTop w:val="0"/>
      <w:marBottom w:val="0"/>
      <w:divBdr>
        <w:top w:val="none" w:sz="0" w:space="0" w:color="auto"/>
        <w:left w:val="none" w:sz="0" w:space="0" w:color="auto"/>
        <w:bottom w:val="none" w:sz="0" w:space="0" w:color="auto"/>
        <w:right w:val="none" w:sz="0" w:space="0" w:color="auto"/>
      </w:divBdr>
    </w:div>
    <w:div w:id="1638679436">
      <w:bodyDiv w:val="1"/>
      <w:marLeft w:val="0"/>
      <w:marRight w:val="0"/>
      <w:marTop w:val="0"/>
      <w:marBottom w:val="0"/>
      <w:divBdr>
        <w:top w:val="none" w:sz="0" w:space="0" w:color="auto"/>
        <w:left w:val="none" w:sz="0" w:space="0" w:color="auto"/>
        <w:bottom w:val="none" w:sz="0" w:space="0" w:color="auto"/>
        <w:right w:val="none" w:sz="0" w:space="0" w:color="auto"/>
      </w:divBdr>
    </w:div>
    <w:div w:id="1640768818">
      <w:bodyDiv w:val="1"/>
      <w:marLeft w:val="0"/>
      <w:marRight w:val="0"/>
      <w:marTop w:val="0"/>
      <w:marBottom w:val="0"/>
      <w:divBdr>
        <w:top w:val="none" w:sz="0" w:space="0" w:color="auto"/>
        <w:left w:val="none" w:sz="0" w:space="0" w:color="auto"/>
        <w:bottom w:val="none" w:sz="0" w:space="0" w:color="auto"/>
        <w:right w:val="none" w:sz="0" w:space="0" w:color="auto"/>
      </w:divBdr>
    </w:div>
    <w:div w:id="1641110691">
      <w:bodyDiv w:val="1"/>
      <w:marLeft w:val="0"/>
      <w:marRight w:val="0"/>
      <w:marTop w:val="0"/>
      <w:marBottom w:val="0"/>
      <w:divBdr>
        <w:top w:val="none" w:sz="0" w:space="0" w:color="auto"/>
        <w:left w:val="none" w:sz="0" w:space="0" w:color="auto"/>
        <w:bottom w:val="none" w:sz="0" w:space="0" w:color="auto"/>
        <w:right w:val="none" w:sz="0" w:space="0" w:color="auto"/>
      </w:divBdr>
    </w:div>
    <w:div w:id="1644234918">
      <w:bodyDiv w:val="1"/>
      <w:marLeft w:val="0"/>
      <w:marRight w:val="0"/>
      <w:marTop w:val="0"/>
      <w:marBottom w:val="0"/>
      <w:divBdr>
        <w:top w:val="none" w:sz="0" w:space="0" w:color="auto"/>
        <w:left w:val="none" w:sz="0" w:space="0" w:color="auto"/>
        <w:bottom w:val="none" w:sz="0" w:space="0" w:color="auto"/>
        <w:right w:val="none" w:sz="0" w:space="0" w:color="auto"/>
      </w:divBdr>
    </w:div>
    <w:div w:id="1652825032">
      <w:bodyDiv w:val="1"/>
      <w:marLeft w:val="0"/>
      <w:marRight w:val="0"/>
      <w:marTop w:val="0"/>
      <w:marBottom w:val="0"/>
      <w:divBdr>
        <w:top w:val="none" w:sz="0" w:space="0" w:color="auto"/>
        <w:left w:val="none" w:sz="0" w:space="0" w:color="auto"/>
        <w:bottom w:val="none" w:sz="0" w:space="0" w:color="auto"/>
        <w:right w:val="none" w:sz="0" w:space="0" w:color="auto"/>
      </w:divBdr>
    </w:div>
    <w:div w:id="1677342683">
      <w:bodyDiv w:val="1"/>
      <w:marLeft w:val="0"/>
      <w:marRight w:val="0"/>
      <w:marTop w:val="0"/>
      <w:marBottom w:val="0"/>
      <w:divBdr>
        <w:top w:val="none" w:sz="0" w:space="0" w:color="auto"/>
        <w:left w:val="none" w:sz="0" w:space="0" w:color="auto"/>
        <w:bottom w:val="none" w:sz="0" w:space="0" w:color="auto"/>
        <w:right w:val="none" w:sz="0" w:space="0" w:color="auto"/>
      </w:divBdr>
    </w:div>
    <w:div w:id="1690599321">
      <w:bodyDiv w:val="1"/>
      <w:marLeft w:val="0"/>
      <w:marRight w:val="0"/>
      <w:marTop w:val="0"/>
      <w:marBottom w:val="0"/>
      <w:divBdr>
        <w:top w:val="none" w:sz="0" w:space="0" w:color="auto"/>
        <w:left w:val="none" w:sz="0" w:space="0" w:color="auto"/>
        <w:bottom w:val="none" w:sz="0" w:space="0" w:color="auto"/>
        <w:right w:val="none" w:sz="0" w:space="0" w:color="auto"/>
      </w:divBdr>
    </w:div>
    <w:div w:id="1694724499">
      <w:bodyDiv w:val="1"/>
      <w:marLeft w:val="0"/>
      <w:marRight w:val="0"/>
      <w:marTop w:val="0"/>
      <w:marBottom w:val="0"/>
      <w:divBdr>
        <w:top w:val="none" w:sz="0" w:space="0" w:color="auto"/>
        <w:left w:val="none" w:sz="0" w:space="0" w:color="auto"/>
        <w:bottom w:val="none" w:sz="0" w:space="0" w:color="auto"/>
        <w:right w:val="none" w:sz="0" w:space="0" w:color="auto"/>
      </w:divBdr>
    </w:div>
    <w:div w:id="1696349870">
      <w:bodyDiv w:val="1"/>
      <w:marLeft w:val="0"/>
      <w:marRight w:val="0"/>
      <w:marTop w:val="0"/>
      <w:marBottom w:val="0"/>
      <w:divBdr>
        <w:top w:val="none" w:sz="0" w:space="0" w:color="auto"/>
        <w:left w:val="none" w:sz="0" w:space="0" w:color="auto"/>
        <w:bottom w:val="none" w:sz="0" w:space="0" w:color="auto"/>
        <w:right w:val="none" w:sz="0" w:space="0" w:color="auto"/>
      </w:divBdr>
    </w:div>
    <w:div w:id="1715422370">
      <w:bodyDiv w:val="1"/>
      <w:marLeft w:val="0"/>
      <w:marRight w:val="0"/>
      <w:marTop w:val="0"/>
      <w:marBottom w:val="0"/>
      <w:divBdr>
        <w:top w:val="none" w:sz="0" w:space="0" w:color="auto"/>
        <w:left w:val="none" w:sz="0" w:space="0" w:color="auto"/>
        <w:bottom w:val="none" w:sz="0" w:space="0" w:color="auto"/>
        <w:right w:val="none" w:sz="0" w:space="0" w:color="auto"/>
      </w:divBdr>
    </w:div>
    <w:div w:id="1726173761">
      <w:bodyDiv w:val="1"/>
      <w:marLeft w:val="0"/>
      <w:marRight w:val="0"/>
      <w:marTop w:val="0"/>
      <w:marBottom w:val="0"/>
      <w:divBdr>
        <w:top w:val="none" w:sz="0" w:space="0" w:color="auto"/>
        <w:left w:val="none" w:sz="0" w:space="0" w:color="auto"/>
        <w:bottom w:val="none" w:sz="0" w:space="0" w:color="auto"/>
        <w:right w:val="none" w:sz="0" w:space="0" w:color="auto"/>
      </w:divBdr>
    </w:div>
    <w:div w:id="1747607675">
      <w:bodyDiv w:val="1"/>
      <w:marLeft w:val="0"/>
      <w:marRight w:val="0"/>
      <w:marTop w:val="0"/>
      <w:marBottom w:val="0"/>
      <w:divBdr>
        <w:top w:val="none" w:sz="0" w:space="0" w:color="auto"/>
        <w:left w:val="none" w:sz="0" w:space="0" w:color="auto"/>
        <w:bottom w:val="none" w:sz="0" w:space="0" w:color="auto"/>
        <w:right w:val="none" w:sz="0" w:space="0" w:color="auto"/>
      </w:divBdr>
    </w:div>
    <w:div w:id="1759593581">
      <w:bodyDiv w:val="1"/>
      <w:marLeft w:val="0"/>
      <w:marRight w:val="0"/>
      <w:marTop w:val="0"/>
      <w:marBottom w:val="0"/>
      <w:divBdr>
        <w:top w:val="none" w:sz="0" w:space="0" w:color="auto"/>
        <w:left w:val="none" w:sz="0" w:space="0" w:color="auto"/>
        <w:bottom w:val="none" w:sz="0" w:space="0" w:color="auto"/>
        <w:right w:val="none" w:sz="0" w:space="0" w:color="auto"/>
      </w:divBdr>
    </w:div>
    <w:div w:id="1767191462">
      <w:bodyDiv w:val="1"/>
      <w:marLeft w:val="0"/>
      <w:marRight w:val="0"/>
      <w:marTop w:val="0"/>
      <w:marBottom w:val="0"/>
      <w:divBdr>
        <w:top w:val="none" w:sz="0" w:space="0" w:color="auto"/>
        <w:left w:val="none" w:sz="0" w:space="0" w:color="auto"/>
        <w:bottom w:val="none" w:sz="0" w:space="0" w:color="auto"/>
        <w:right w:val="none" w:sz="0" w:space="0" w:color="auto"/>
      </w:divBdr>
    </w:div>
    <w:div w:id="1772892117">
      <w:bodyDiv w:val="1"/>
      <w:marLeft w:val="0"/>
      <w:marRight w:val="0"/>
      <w:marTop w:val="0"/>
      <w:marBottom w:val="0"/>
      <w:divBdr>
        <w:top w:val="none" w:sz="0" w:space="0" w:color="auto"/>
        <w:left w:val="none" w:sz="0" w:space="0" w:color="auto"/>
        <w:bottom w:val="none" w:sz="0" w:space="0" w:color="auto"/>
        <w:right w:val="none" w:sz="0" w:space="0" w:color="auto"/>
      </w:divBdr>
    </w:div>
    <w:div w:id="1776555007">
      <w:bodyDiv w:val="1"/>
      <w:marLeft w:val="0"/>
      <w:marRight w:val="0"/>
      <w:marTop w:val="0"/>
      <w:marBottom w:val="0"/>
      <w:divBdr>
        <w:top w:val="none" w:sz="0" w:space="0" w:color="auto"/>
        <w:left w:val="none" w:sz="0" w:space="0" w:color="auto"/>
        <w:bottom w:val="none" w:sz="0" w:space="0" w:color="auto"/>
        <w:right w:val="none" w:sz="0" w:space="0" w:color="auto"/>
      </w:divBdr>
    </w:div>
    <w:div w:id="1789422546">
      <w:bodyDiv w:val="1"/>
      <w:marLeft w:val="0"/>
      <w:marRight w:val="0"/>
      <w:marTop w:val="0"/>
      <w:marBottom w:val="0"/>
      <w:divBdr>
        <w:top w:val="none" w:sz="0" w:space="0" w:color="auto"/>
        <w:left w:val="none" w:sz="0" w:space="0" w:color="auto"/>
        <w:bottom w:val="none" w:sz="0" w:space="0" w:color="auto"/>
        <w:right w:val="none" w:sz="0" w:space="0" w:color="auto"/>
      </w:divBdr>
    </w:div>
    <w:div w:id="1803109973">
      <w:bodyDiv w:val="1"/>
      <w:marLeft w:val="0"/>
      <w:marRight w:val="0"/>
      <w:marTop w:val="0"/>
      <w:marBottom w:val="0"/>
      <w:divBdr>
        <w:top w:val="none" w:sz="0" w:space="0" w:color="auto"/>
        <w:left w:val="none" w:sz="0" w:space="0" w:color="auto"/>
        <w:bottom w:val="none" w:sz="0" w:space="0" w:color="auto"/>
        <w:right w:val="none" w:sz="0" w:space="0" w:color="auto"/>
      </w:divBdr>
    </w:div>
    <w:div w:id="1813793430">
      <w:bodyDiv w:val="1"/>
      <w:marLeft w:val="0"/>
      <w:marRight w:val="0"/>
      <w:marTop w:val="0"/>
      <w:marBottom w:val="0"/>
      <w:divBdr>
        <w:top w:val="none" w:sz="0" w:space="0" w:color="auto"/>
        <w:left w:val="none" w:sz="0" w:space="0" w:color="auto"/>
        <w:bottom w:val="none" w:sz="0" w:space="0" w:color="auto"/>
        <w:right w:val="none" w:sz="0" w:space="0" w:color="auto"/>
      </w:divBdr>
    </w:div>
    <w:div w:id="1821919114">
      <w:bodyDiv w:val="1"/>
      <w:marLeft w:val="0"/>
      <w:marRight w:val="0"/>
      <w:marTop w:val="0"/>
      <w:marBottom w:val="0"/>
      <w:divBdr>
        <w:top w:val="none" w:sz="0" w:space="0" w:color="auto"/>
        <w:left w:val="none" w:sz="0" w:space="0" w:color="auto"/>
        <w:bottom w:val="none" w:sz="0" w:space="0" w:color="auto"/>
        <w:right w:val="none" w:sz="0" w:space="0" w:color="auto"/>
      </w:divBdr>
    </w:div>
    <w:div w:id="1826975085">
      <w:bodyDiv w:val="1"/>
      <w:marLeft w:val="0"/>
      <w:marRight w:val="0"/>
      <w:marTop w:val="0"/>
      <w:marBottom w:val="0"/>
      <w:divBdr>
        <w:top w:val="none" w:sz="0" w:space="0" w:color="auto"/>
        <w:left w:val="none" w:sz="0" w:space="0" w:color="auto"/>
        <w:bottom w:val="none" w:sz="0" w:space="0" w:color="auto"/>
        <w:right w:val="none" w:sz="0" w:space="0" w:color="auto"/>
      </w:divBdr>
    </w:div>
    <w:div w:id="1835564330">
      <w:bodyDiv w:val="1"/>
      <w:marLeft w:val="0"/>
      <w:marRight w:val="0"/>
      <w:marTop w:val="0"/>
      <w:marBottom w:val="0"/>
      <w:divBdr>
        <w:top w:val="none" w:sz="0" w:space="0" w:color="auto"/>
        <w:left w:val="none" w:sz="0" w:space="0" w:color="auto"/>
        <w:bottom w:val="none" w:sz="0" w:space="0" w:color="auto"/>
        <w:right w:val="none" w:sz="0" w:space="0" w:color="auto"/>
      </w:divBdr>
    </w:div>
    <w:div w:id="1846896184">
      <w:bodyDiv w:val="1"/>
      <w:marLeft w:val="0"/>
      <w:marRight w:val="0"/>
      <w:marTop w:val="0"/>
      <w:marBottom w:val="0"/>
      <w:divBdr>
        <w:top w:val="none" w:sz="0" w:space="0" w:color="auto"/>
        <w:left w:val="none" w:sz="0" w:space="0" w:color="auto"/>
        <w:bottom w:val="none" w:sz="0" w:space="0" w:color="auto"/>
        <w:right w:val="none" w:sz="0" w:space="0" w:color="auto"/>
      </w:divBdr>
    </w:div>
    <w:div w:id="1847087621">
      <w:bodyDiv w:val="1"/>
      <w:marLeft w:val="0"/>
      <w:marRight w:val="0"/>
      <w:marTop w:val="0"/>
      <w:marBottom w:val="0"/>
      <w:divBdr>
        <w:top w:val="none" w:sz="0" w:space="0" w:color="auto"/>
        <w:left w:val="none" w:sz="0" w:space="0" w:color="auto"/>
        <w:bottom w:val="none" w:sz="0" w:space="0" w:color="auto"/>
        <w:right w:val="none" w:sz="0" w:space="0" w:color="auto"/>
      </w:divBdr>
    </w:div>
    <w:div w:id="1852597058">
      <w:bodyDiv w:val="1"/>
      <w:marLeft w:val="0"/>
      <w:marRight w:val="0"/>
      <w:marTop w:val="0"/>
      <w:marBottom w:val="0"/>
      <w:divBdr>
        <w:top w:val="none" w:sz="0" w:space="0" w:color="auto"/>
        <w:left w:val="none" w:sz="0" w:space="0" w:color="auto"/>
        <w:bottom w:val="none" w:sz="0" w:space="0" w:color="auto"/>
        <w:right w:val="none" w:sz="0" w:space="0" w:color="auto"/>
      </w:divBdr>
    </w:div>
    <w:div w:id="1854026095">
      <w:bodyDiv w:val="1"/>
      <w:marLeft w:val="0"/>
      <w:marRight w:val="0"/>
      <w:marTop w:val="0"/>
      <w:marBottom w:val="0"/>
      <w:divBdr>
        <w:top w:val="none" w:sz="0" w:space="0" w:color="auto"/>
        <w:left w:val="none" w:sz="0" w:space="0" w:color="auto"/>
        <w:bottom w:val="none" w:sz="0" w:space="0" w:color="auto"/>
        <w:right w:val="none" w:sz="0" w:space="0" w:color="auto"/>
      </w:divBdr>
    </w:div>
    <w:div w:id="1858961088">
      <w:bodyDiv w:val="1"/>
      <w:marLeft w:val="0"/>
      <w:marRight w:val="0"/>
      <w:marTop w:val="0"/>
      <w:marBottom w:val="0"/>
      <w:divBdr>
        <w:top w:val="none" w:sz="0" w:space="0" w:color="auto"/>
        <w:left w:val="none" w:sz="0" w:space="0" w:color="auto"/>
        <w:bottom w:val="none" w:sz="0" w:space="0" w:color="auto"/>
        <w:right w:val="none" w:sz="0" w:space="0" w:color="auto"/>
      </w:divBdr>
    </w:div>
    <w:div w:id="1876697972">
      <w:bodyDiv w:val="1"/>
      <w:marLeft w:val="0"/>
      <w:marRight w:val="0"/>
      <w:marTop w:val="0"/>
      <w:marBottom w:val="0"/>
      <w:divBdr>
        <w:top w:val="none" w:sz="0" w:space="0" w:color="auto"/>
        <w:left w:val="none" w:sz="0" w:space="0" w:color="auto"/>
        <w:bottom w:val="none" w:sz="0" w:space="0" w:color="auto"/>
        <w:right w:val="none" w:sz="0" w:space="0" w:color="auto"/>
      </w:divBdr>
    </w:div>
    <w:div w:id="1895193687">
      <w:bodyDiv w:val="1"/>
      <w:marLeft w:val="0"/>
      <w:marRight w:val="0"/>
      <w:marTop w:val="0"/>
      <w:marBottom w:val="0"/>
      <w:divBdr>
        <w:top w:val="none" w:sz="0" w:space="0" w:color="auto"/>
        <w:left w:val="none" w:sz="0" w:space="0" w:color="auto"/>
        <w:bottom w:val="none" w:sz="0" w:space="0" w:color="auto"/>
        <w:right w:val="none" w:sz="0" w:space="0" w:color="auto"/>
      </w:divBdr>
    </w:div>
    <w:div w:id="1900897744">
      <w:bodyDiv w:val="1"/>
      <w:marLeft w:val="0"/>
      <w:marRight w:val="0"/>
      <w:marTop w:val="0"/>
      <w:marBottom w:val="0"/>
      <w:divBdr>
        <w:top w:val="none" w:sz="0" w:space="0" w:color="auto"/>
        <w:left w:val="none" w:sz="0" w:space="0" w:color="auto"/>
        <w:bottom w:val="none" w:sz="0" w:space="0" w:color="auto"/>
        <w:right w:val="none" w:sz="0" w:space="0" w:color="auto"/>
      </w:divBdr>
    </w:div>
    <w:div w:id="1918633966">
      <w:bodyDiv w:val="1"/>
      <w:marLeft w:val="0"/>
      <w:marRight w:val="0"/>
      <w:marTop w:val="0"/>
      <w:marBottom w:val="0"/>
      <w:divBdr>
        <w:top w:val="none" w:sz="0" w:space="0" w:color="auto"/>
        <w:left w:val="none" w:sz="0" w:space="0" w:color="auto"/>
        <w:bottom w:val="none" w:sz="0" w:space="0" w:color="auto"/>
        <w:right w:val="none" w:sz="0" w:space="0" w:color="auto"/>
      </w:divBdr>
    </w:div>
    <w:div w:id="1933051150">
      <w:bodyDiv w:val="1"/>
      <w:marLeft w:val="0"/>
      <w:marRight w:val="0"/>
      <w:marTop w:val="0"/>
      <w:marBottom w:val="0"/>
      <w:divBdr>
        <w:top w:val="none" w:sz="0" w:space="0" w:color="auto"/>
        <w:left w:val="none" w:sz="0" w:space="0" w:color="auto"/>
        <w:bottom w:val="none" w:sz="0" w:space="0" w:color="auto"/>
        <w:right w:val="none" w:sz="0" w:space="0" w:color="auto"/>
      </w:divBdr>
    </w:div>
    <w:div w:id="1953130043">
      <w:bodyDiv w:val="1"/>
      <w:marLeft w:val="0"/>
      <w:marRight w:val="0"/>
      <w:marTop w:val="0"/>
      <w:marBottom w:val="0"/>
      <w:divBdr>
        <w:top w:val="none" w:sz="0" w:space="0" w:color="auto"/>
        <w:left w:val="none" w:sz="0" w:space="0" w:color="auto"/>
        <w:bottom w:val="none" w:sz="0" w:space="0" w:color="auto"/>
        <w:right w:val="none" w:sz="0" w:space="0" w:color="auto"/>
      </w:divBdr>
    </w:div>
    <w:div w:id="1959143745">
      <w:bodyDiv w:val="1"/>
      <w:marLeft w:val="0"/>
      <w:marRight w:val="0"/>
      <w:marTop w:val="0"/>
      <w:marBottom w:val="0"/>
      <w:divBdr>
        <w:top w:val="none" w:sz="0" w:space="0" w:color="auto"/>
        <w:left w:val="none" w:sz="0" w:space="0" w:color="auto"/>
        <w:bottom w:val="none" w:sz="0" w:space="0" w:color="auto"/>
        <w:right w:val="none" w:sz="0" w:space="0" w:color="auto"/>
      </w:divBdr>
    </w:div>
    <w:div w:id="1963879476">
      <w:bodyDiv w:val="1"/>
      <w:marLeft w:val="0"/>
      <w:marRight w:val="0"/>
      <w:marTop w:val="0"/>
      <w:marBottom w:val="0"/>
      <w:divBdr>
        <w:top w:val="none" w:sz="0" w:space="0" w:color="auto"/>
        <w:left w:val="none" w:sz="0" w:space="0" w:color="auto"/>
        <w:bottom w:val="none" w:sz="0" w:space="0" w:color="auto"/>
        <w:right w:val="none" w:sz="0" w:space="0" w:color="auto"/>
      </w:divBdr>
    </w:div>
    <w:div w:id="1965379293">
      <w:bodyDiv w:val="1"/>
      <w:marLeft w:val="0"/>
      <w:marRight w:val="0"/>
      <w:marTop w:val="0"/>
      <w:marBottom w:val="0"/>
      <w:divBdr>
        <w:top w:val="none" w:sz="0" w:space="0" w:color="auto"/>
        <w:left w:val="none" w:sz="0" w:space="0" w:color="auto"/>
        <w:bottom w:val="none" w:sz="0" w:space="0" w:color="auto"/>
        <w:right w:val="none" w:sz="0" w:space="0" w:color="auto"/>
      </w:divBdr>
    </w:div>
    <w:div w:id="1967850120">
      <w:bodyDiv w:val="1"/>
      <w:marLeft w:val="0"/>
      <w:marRight w:val="0"/>
      <w:marTop w:val="0"/>
      <w:marBottom w:val="0"/>
      <w:divBdr>
        <w:top w:val="none" w:sz="0" w:space="0" w:color="auto"/>
        <w:left w:val="none" w:sz="0" w:space="0" w:color="auto"/>
        <w:bottom w:val="none" w:sz="0" w:space="0" w:color="auto"/>
        <w:right w:val="none" w:sz="0" w:space="0" w:color="auto"/>
      </w:divBdr>
    </w:div>
    <w:div w:id="1974366590">
      <w:bodyDiv w:val="1"/>
      <w:marLeft w:val="0"/>
      <w:marRight w:val="0"/>
      <w:marTop w:val="0"/>
      <w:marBottom w:val="0"/>
      <w:divBdr>
        <w:top w:val="none" w:sz="0" w:space="0" w:color="auto"/>
        <w:left w:val="none" w:sz="0" w:space="0" w:color="auto"/>
        <w:bottom w:val="none" w:sz="0" w:space="0" w:color="auto"/>
        <w:right w:val="none" w:sz="0" w:space="0" w:color="auto"/>
      </w:divBdr>
    </w:div>
    <w:div w:id="1977830250">
      <w:bodyDiv w:val="1"/>
      <w:marLeft w:val="0"/>
      <w:marRight w:val="0"/>
      <w:marTop w:val="0"/>
      <w:marBottom w:val="0"/>
      <w:divBdr>
        <w:top w:val="none" w:sz="0" w:space="0" w:color="auto"/>
        <w:left w:val="none" w:sz="0" w:space="0" w:color="auto"/>
        <w:bottom w:val="none" w:sz="0" w:space="0" w:color="auto"/>
        <w:right w:val="none" w:sz="0" w:space="0" w:color="auto"/>
      </w:divBdr>
    </w:div>
    <w:div w:id="1983729823">
      <w:bodyDiv w:val="1"/>
      <w:marLeft w:val="0"/>
      <w:marRight w:val="0"/>
      <w:marTop w:val="0"/>
      <w:marBottom w:val="0"/>
      <w:divBdr>
        <w:top w:val="none" w:sz="0" w:space="0" w:color="auto"/>
        <w:left w:val="none" w:sz="0" w:space="0" w:color="auto"/>
        <w:bottom w:val="none" w:sz="0" w:space="0" w:color="auto"/>
        <w:right w:val="none" w:sz="0" w:space="0" w:color="auto"/>
      </w:divBdr>
    </w:div>
    <w:div w:id="2006587945">
      <w:bodyDiv w:val="1"/>
      <w:marLeft w:val="0"/>
      <w:marRight w:val="0"/>
      <w:marTop w:val="0"/>
      <w:marBottom w:val="0"/>
      <w:divBdr>
        <w:top w:val="none" w:sz="0" w:space="0" w:color="auto"/>
        <w:left w:val="none" w:sz="0" w:space="0" w:color="auto"/>
        <w:bottom w:val="none" w:sz="0" w:space="0" w:color="auto"/>
        <w:right w:val="none" w:sz="0" w:space="0" w:color="auto"/>
      </w:divBdr>
    </w:div>
    <w:div w:id="2034109945">
      <w:bodyDiv w:val="1"/>
      <w:marLeft w:val="0"/>
      <w:marRight w:val="0"/>
      <w:marTop w:val="0"/>
      <w:marBottom w:val="0"/>
      <w:divBdr>
        <w:top w:val="none" w:sz="0" w:space="0" w:color="auto"/>
        <w:left w:val="none" w:sz="0" w:space="0" w:color="auto"/>
        <w:bottom w:val="none" w:sz="0" w:space="0" w:color="auto"/>
        <w:right w:val="none" w:sz="0" w:space="0" w:color="auto"/>
      </w:divBdr>
    </w:div>
    <w:div w:id="2035383347">
      <w:bodyDiv w:val="1"/>
      <w:marLeft w:val="0"/>
      <w:marRight w:val="0"/>
      <w:marTop w:val="0"/>
      <w:marBottom w:val="0"/>
      <w:divBdr>
        <w:top w:val="none" w:sz="0" w:space="0" w:color="auto"/>
        <w:left w:val="none" w:sz="0" w:space="0" w:color="auto"/>
        <w:bottom w:val="none" w:sz="0" w:space="0" w:color="auto"/>
        <w:right w:val="none" w:sz="0" w:space="0" w:color="auto"/>
      </w:divBdr>
    </w:div>
    <w:div w:id="2037271071">
      <w:bodyDiv w:val="1"/>
      <w:marLeft w:val="0"/>
      <w:marRight w:val="0"/>
      <w:marTop w:val="0"/>
      <w:marBottom w:val="0"/>
      <w:divBdr>
        <w:top w:val="none" w:sz="0" w:space="0" w:color="auto"/>
        <w:left w:val="none" w:sz="0" w:space="0" w:color="auto"/>
        <w:bottom w:val="none" w:sz="0" w:space="0" w:color="auto"/>
        <w:right w:val="none" w:sz="0" w:space="0" w:color="auto"/>
      </w:divBdr>
    </w:div>
    <w:div w:id="2046320866">
      <w:bodyDiv w:val="1"/>
      <w:marLeft w:val="0"/>
      <w:marRight w:val="0"/>
      <w:marTop w:val="0"/>
      <w:marBottom w:val="0"/>
      <w:divBdr>
        <w:top w:val="none" w:sz="0" w:space="0" w:color="auto"/>
        <w:left w:val="none" w:sz="0" w:space="0" w:color="auto"/>
        <w:bottom w:val="none" w:sz="0" w:space="0" w:color="auto"/>
        <w:right w:val="none" w:sz="0" w:space="0" w:color="auto"/>
      </w:divBdr>
    </w:div>
    <w:div w:id="2054645650">
      <w:bodyDiv w:val="1"/>
      <w:marLeft w:val="0"/>
      <w:marRight w:val="0"/>
      <w:marTop w:val="0"/>
      <w:marBottom w:val="0"/>
      <w:divBdr>
        <w:top w:val="none" w:sz="0" w:space="0" w:color="auto"/>
        <w:left w:val="none" w:sz="0" w:space="0" w:color="auto"/>
        <w:bottom w:val="none" w:sz="0" w:space="0" w:color="auto"/>
        <w:right w:val="none" w:sz="0" w:space="0" w:color="auto"/>
      </w:divBdr>
    </w:div>
    <w:div w:id="2055960646">
      <w:bodyDiv w:val="1"/>
      <w:marLeft w:val="0"/>
      <w:marRight w:val="0"/>
      <w:marTop w:val="0"/>
      <w:marBottom w:val="0"/>
      <w:divBdr>
        <w:top w:val="none" w:sz="0" w:space="0" w:color="auto"/>
        <w:left w:val="none" w:sz="0" w:space="0" w:color="auto"/>
        <w:bottom w:val="none" w:sz="0" w:space="0" w:color="auto"/>
        <w:right w:val="none" w:sz="0" w:space="0" w:color="auto"/>
      </w:divBdr>
    </w:div>
    <w:div w:id="2070685681">
      <w:bodyDiv w:val="1"/>
      <w:marLeft w:val="0"/>
      <w:marRight w:val="0"/>
      <w:marTop w:val="0"/>
      <w:marBottom w:val="0"/>
      <w:divBdr>
        <w:top w:val="none" w:sz="0" w:space="0" w:color="auto"/>
        <w:left w:val="none" w:sz="0" w:space="0" w:color="auto"/>
        <w:bottom w:val="none" w:sz="0" w:space="0" w:color="auto"/>
        <w:right w:val="none" w:sz="0" w:space="0" w:color="auto"/>
      </w:divBdr>
    </w:div>
    <w:div w:id="2080712657">
      <w:bodyDiv w:val="1"/>
      <w:marLeft w:val="0"/>
      <w:marRight w:val="0"/>
      <w:marTop w:val="0"/>
      <w:marBottom w:val="0"/>
      <w:divBdr>
        <w:top w:val="none" w:sz="0" w:space="0" w:color="auto"/>
        <w:left w:val="none" w:sz="0" w:space="0" w:color="auto"/>
        <w:bottom w:val="none" w:sz="0" w:space="0" w:color="auto"/>
        <w:right w:val="none" w:sz="0" w:space="0" w:color="auto"/>
      </w:divBdr>
    </w:div>
    <w:div w:id="2083259538">
      <w:bodyDiv w:val="1"/>
      <w:marLeft w:val="0"/>
      <w:marRight w:val="0"/>
      <w:marTop w:val="0"/>
      <w:marBottom w:val="0"/>
      <w:divBdr>
        <w:top w:val="none" w:sz="0" w:space="0" w:color="auto"/>
        <w:left w:val="none" w:sz="0" w:space="0" w:color="auto"/>
        <w:bottom w:val="none" w:sz="0" w:space="0" w:color="auto"/>
        <w:right w:val="none" w:sz="0" w:space="0" w:color="auto"/>
      </w:divBdr>
    </w:div>
    <w:div w:id="2095393891">
      <w:bodyDiv w:val="1"/>
      <w:marLeft w:val="0"/>
      <w:marRight w:val="0"/>
      <w:marTop w:val="0"/>
      <w:marBottom w:val="0"/>
      <w:divBdr>
        <w:top w:val="none" w:sz="0" w:space="0" w:color="auto"/>
        <w:left w:val="none" w:sz="0" w:space="0" w:color="auto"/>
        <w:bottom w:val="none" w:sz="0" w:space="0" w:color="auto"/>
        <w:right w:val="none" w:sz="0" w:space="0" w:color="auto"/>
      </w:divBdr>
    </w:div>
    <w:div w:id="2099594391">
      <w:bodyDiv w:val="1"/>
      <w:marLeft w:val="0"/>
      <w:marRight w:val="0"/>
      <w:marTop w:val="0"/>
      <w:marBottom w:val="0"/>
      <w:divBdr>
        <w:top w:val="none" w:sz="0" w:space="0" w:color="auto"/>
        <w:left w:val="none" w:sz="0" w:space="0" w:color="auto"/>
        <w:bottom w:val="none" w:sz="0" w:space="0" w:color="auto"/>
        <w:right w:val="none" w:sz="0" w:space="0" w:color="auto"/>
      </w:divBdr>
    </w:div>
    <w:div w:id="2123643028">
      <w:bodyDiv w:val="1"/>
      <w:marLeft w:val="0"/>
      <w:marRight w:val="0"/>
      <w:marTop w:val="0"/>
      <w:marBottom w:val="0"/>
      <w:divBdr>
        <w:top w:val="none" w:sz="0" w:space="0" w:color="auto"/>
        <w:left w:val="none" w:sz="0" w:space="0" w:color="auto"/>
        <w:bottom w:val="none" w:sz="0" w:space="0" w:color="auto"/>
        <w:right w:val="none" w:sz="0" w:space="0" w:color="auto"/>
      </w:divBdr>
    </w:div>
    <w:div w:id="2123836114">
      <w:bodyDiv w:val="1"/>
      <w:marLeft w:val="0"/>
      <w:marRight w:val="0"/>
      <w:marTop w:val="0"/>
      <w:marBottom w:val="0"/>
      <w:divBdr>
        <w:top w:val="none" w:sz="0" w:space="0" w:color="auto"/>
        <w:left w:val="none" w:sz="0" w:space="0" w:color="auto"/>
        <w:bottom w:val="none" w:sz="0" w:space="0" w:color="auto"/>
        <w:right w:val="none" w:sz="0" w:space="0" w:color="auto"/>
      </w:divBdr>
    </w:div>
    <w:div w:id="2130707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globalsecurity.org/wmd/world/russia/kosvinsky.htm" TargetMode="External"/><Relationship Id="rId1" Type="http://schemas.openxmlformats.org/officeDocument/2006/relationships/hyperlink" Target="https://russiandefpolicy.wordpress.com/tag/navy-main-staf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CD3059-3C05-49ED-9762-CCEEBE2C9D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8</Pages>
  <Words>2367</Words>
  <Characters>13494</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Robbie</dc:creator>
  <cp:lastModifiedBy>Robbie</cp:lastModifiedBy>
  <cp:revision>6</cp:revision>
  <dcterms:created xsi:type="dcterms:W3CDTF">2015-08-21T12:52:00Z</dcterms:created>
  <dcterms:modified xsi:type="dcterms:W3CDTF">2015-09-22T12:33:00Z</dcterms:modified>
</cp:coreProperties>
</file>